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7346"/>
      </w:tblGrid>
      <w:tr w:rsidR="0002056F" w:rsidRPr="0002056F" w14:paraId="66DAE645" w14:textId="77777777" w:rsidTr="006F45BD">
        <w:tc>
          <w:tcPr>
            <w:tcW w:w="1716" w:type="dxa"/>
            <w:vAlign w:val="center"/>
          </w:tcPr>
          <w:p w14:paraId="11AAB881" w14:textId="2560A97C" w:rsidR="0002056F" w:rsidRPr="0002056F" w:rsidRDefault="0002056F" w:rsidP="0002056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noProof/>
                <w:kern w:val="0"/>
                <w:lang w:eastAsia="pl-PL"/>
                <w14:ligatures w14:val="none"/>
              </w:rPr>
              <w:drawing>
                <wp:inline distT="0" distB="0" distL="0" distR="0" wp14:anchorId="17C59325" wp14:editId="4E1C0E62">
                  <wp:extent cx="335280" cy="396240"/>
                  <wp:effectExtent l="0" t="0" r="7620" b="3810"/>
                  <wp:docPr id="20117671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96240"/>
                          </a:xfrm>
                          <a:prstGeom prst="rect">
                            <a:avLst/>
                          </a:prstGeom>
                          <a:blipFill dpi="0" rotWithShape="0">
                            <a:blip>
                              <a:alphaModFix amt="0"/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6" w:type="dxa"/>
          </w:tcPr>
          <w:p w14:paraId="5D74D9F8" w14:textId="77777777" w:rsidR="0002056F" w:rsidRPr="0002056F" w:rsidRDefault="0002056F" w:rsidP="0002056F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b/>
                <w:i/>
                <w:kern w:val="0"/>
                <w:lang w:eastAsia="pl-PL"/>
                <w14:ligatures w14:val="none"/>
              </w:rPr>
              <w:t xml:space="preserve">Wydawanie kart wędkarskich lub kart łowiectwa podwodnego </w:t>
            </w:r>
          </w:p>
        </w:tc>
      </w:tr>
      <w:tr w:rsidR="0002056F" w:rsidRPr="0002056F" w14:paraId="48DCCDB1" w14:textId="77777777" w:rsidTr="006F45BD">
        <w:tc>
          <w:tcPr>
            <w:tcW w:w="1716" w:type="dxa"/>
          </w:tcPr>
          <w:p w14:paraId="76C0C379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Miejsce</w:t>
            </w:r>
          </w:p>
        </w:tc>
        <w:tc>
          <w:tcPr>
            <w:tcW w:w="7346" w:type="dxa"/>
            <w:vAlign w:val="center"/>
          </w:tcPr>
          <w:p w14:paraId="5C17F410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Starostwo Powiatowe w Zawierciu </w:t>
            </w:r>
          </w:p>
          <w:p w14:paraId="1DFAF470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Wydział Rolnictwa, Leśnictwa i Ochrony Środowiska </w:t>
            </w:r>
          </w:p>
          <w:p w14:paraId="3F80325F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 xml:space="preserve">Referat Rolnictwa i Leśnictwa, </w:t>
            </w: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II piętro pok. 217</w:t>
            </w:r>
          </w:p>
          <w:p w14:paraId="34193D81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ul. Sienkiewicza 34, 42-400 Zawiercie</w:t>
            </w:r>
          </w:p>
          <w:p w14:paraId="47595348" w14:textId="77777777" w:rsidR="0002056F" w:rsidRPr="0002056F" w:rsidRDefault="0002056F" w:rsidP="0002056F">
            <w:pPr>
              <w:spacing w:line="259" w:lineRule="auto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</w:pP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Godziny pracy: poniedziałek 7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-  16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 xml:space="preserve">  wtorek, środa, czwartek 7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-15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, piątek 7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-14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02056F" w:rsidRPr="0002056F" w14:paraId="5D8A8FC9" w14:textId="77777777" w:rsidTr="006F45BD">
        <w:tc>
          <w:tcPr>
            <w:tcW w:w="1716" w:type="dxa"/>
          </w:tcPr>
          <w:p w14:paraId="59CBE5A7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Informacja</w:t>
            </w:r>
          </w:p>
        </w:tc>
        <w:tc>
          <w:tcPr>
            <w:tcW w:w="7346" w:type="dxa"/>
            <w:vAlign w:val="center"/>
          </w:tcPr>
          <w:p w14:paraId="7E361626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</w:pPr>
            <w:proofErr w:type="spellStart"/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tel</w:t>
            </w:r>
            <w:proofErr w:type="spellEnd"/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: </w:t>
            </w:r>
            <w:r w:rsidRPr="0002056F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pl-PL"/>
                <w14:ligatures w14:val="none"/>
              </w:rPr>
              <w:t>32 45 07 132</w:t>
            </w:r>
          </w:p>
          <w:p w14:paraId="7BFCB1E0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pl-PL"/>
                <w14:ligatures w14:val="none"/>
              </w:rPr>
              <w:t>fax: (032) 67 219 71</w:t>
            </w: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pl-PL"/>
                <w14:ligatures w14:val="none"/>
              </w:rPr>
              <w:t xml:space="preserve"> </w:t>
            </w:r>
          </w:p>
          <w:p w14:paraId="2840EB2B" w14:textId="175CA7A3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kern w:val="0"/>
                <w:u w:val="single"/>
                <w:lang w:val="de-DE" w:eastAsia="pl-PL"/>
                <w14:ligatures w14:val="none"/>
              </w:rPr>
            </w:pPr>
            <w:proofErr w:type="spellStart"/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de-DE" w:eastAsia="pl-PL"/>
                <w14:ligatures w14:val="none"/>
              </w:rPr>
              <w:t>e-mail</w:t>
            </w:r>
            <w:proofErr w:type="spellEnd"/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de-DE" w:eastAsia="pl-PL"/>
                <w14:ligatures w14:val="none"/>
              </w:rPr>
              <w:t xml:space="preserve">: </w:t>
            </w:r>
            <w:r w:rsidR="0059235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de-DE" w:eastAsia="pl-PL"/>
                <w14:ligatures w14:val="none"/>
              </w:rPr>
              <w:t>sod</w:t>
            </w:r>
            <w:r w:rsidRPr="0002056F">
              <w:rPr>
                <w:rFonts w:ascii="Times New Roman" w:eastAsia="SimSun" w:hAnsi="Times New Roman" w:cs="Times New Roman"/>
                <w:b/>
                <w:kern w:val="0"/>
                <w:sz w:val="22"/>
                <w:szCs w:val="22"/>
                <w:lang w:val="de-DE" w:eastAsia="pl-PL"/>
                <w14:ligatures w14:val="none"/>
              </w:rPr>
              <w:t>@zawiercie.powiat.pl</w:t>
            </w:r>
          </w:p>
        </w:tc>
      </w:tr>
      <w:tr w:rsidR="0002056F" w:rsidRPr="0002056F" w14:paraId="407C7E2B" w14:textId="77777777" w:rsidTr="006F45BD">
        <w:tc>
          <w:tcPr>
            <w:tcW w:w="1716" w:type="dxa"/>
          </w:tcPr>
          <w:p w14:paraId="27BAF095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kern w:val="0"/>
                <w:lang w:val="de-DE" w:eastAsia="pl-PL"/>
                <w14:ligatures w14:val="none"/>
              </w:rPr>
            </w:pPr>
          </w:p>
          <w:p w14:paraId="49AC4072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Wymagane dokumenty</w:t>
            </w:r>
          </w:p>
          <w:p w14:paraId="703137B8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7346" w:type="dxa"/>
            <w:vAlign w:val="center"/>
          </w:tcPr>
          <w:p w14:paraId="6FE961A0" w14:textId="606CEBE5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Wniosek o wydanie karty wędkarskiej lub karty łowiectwa podwodnego  dostępny poniżej lub w pok. 217 II piętro Wydział Rolnictwa, Leśnictwa</w:t>
            </w: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br/>
              <w:t>i Ochrony Środowiska</w:t>
            </w:r>
          </w:p>
          <w:p w14:paraId="675336A7" w14:textId="77777777" w:rsidR="0002056F" w:rsidRPr="0002056F" w:rsidRDefault="0002056F" w:rsidP="0002056F">
            <w:pPr>
              <w:spacing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056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Załączniki:</w:t>
            </w:r>
          </w:p>
          <w:p w14:paraId="7E64847F" w14:textId="77777777" w:rsidR="0002056F" w:rsidRPr="0002056F" w:rsidRDefault="0002056F" w:rsidP="0002056F">
            <w:pPr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056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Zaświadczenie o zdanym egzaminie na kartę wędkarską </w:t>
            </w:r>
          </w:p>
          <w:p w14:paraId="2720F259" w14:textId="1552FB86" w:rsidR="0002056F" w:rsidRPr="0002056F" w:rsidRDefault="0002056F" w:rsidP="0002056F">
            <w:pPr>
              <w:numPr>
                <w:ilvl w:val="0"/>
                <w:numId w:val="2"/>
              </w:numPr>
              <w:spacing w:after="0"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056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Zdjęcie 1 szt. </w:t>
            </w:r>
          </w:p>
          <w:p w14:paraId="6F58E600" w14:textId="6D8D4A6B" w:rsidR="0002056F" w:rsidRPr="0002056F" w:rsidRDefault="0002056F" w:rsidP="0002056F">
            <w:pPr>
              <w:spacing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056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sprawie wydania karty wędkarskiej dla dziecka, które ukończyło 14 lat  wymagane jest załączenie do wniosku zgody rodzica</w:t>
            </w:r>
          </w:p>
        </w:tc>
      </w:tr>
      <w:tr w:rsidR="0002056F" w:rsidRPr="0002056F" w14:paraId="2009C99D" w14:textId="77777777" w:rsidTr="006F45BD">
        <w:tc>
          <w:tcPr>
            <w:tcW w:w="1716" w:type="dxa"/>
          </w:tcPr>
          <w:p w14:paraId="03010E51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5A8EF2F8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Opłata skarbowa</w:t>
            </w:r>
          </w:p>
        </w:tc>
        <w:tc>
          <w:tcPr>
            <w:tcW w:w="7346" w:type="dxa"/>
            <w:vAlign w:val="center"/>
          </w:tcPr>
          <w:p w14:paraId="390C011E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Opłata skarbowa za wydanie karty wędkarskiej lub karty łowiectwa podwodnego – </w:t>
            </w: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10,00 zł</w:t>
            </w:r>
          </w:p>
          <w:p w14:paraId="1C93B165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Opłatę uiszcza się w dniu złożenia wniosku.</w:t>
            </w:r>
          </w:p>
          <w:p w14:paraId="69092CD5" w14:textId="77777777" w:rsidR="0002056F" w:rsidRPr="0002056F" w:rsidRDefault="0002056F" w:rsidP="0002056F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056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Zapłaty opłaty skarbowej dokonuje się gotówką w kasie Starostwa Powiatowego w Zawierciu  ul. Sienkiewicza 34, I piętro pokój 116 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(kasa czynna w godzinach: pon. 7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-15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, wt.-czw. 7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 xml:space="preserve"> – 14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, piątek 7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– 13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00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>; przerwa 9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30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 xml:space="preserve"> – 9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vertAlign w:val="superscript"/>
                <w14:ligatures w14:val="none"/>
              </w:rPr>
              <w:t>45</w:t>
            </w:r>
            <w:r w:rsidRPr="0002056F"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14:ligatures w14:val="none"/>
              </w:rPr>
              <w:t xml:space="preserve">)  </w:t>
            </w:r>
            <w:r w:rsidRPr="0002056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lub bezgotówkowo na rachunek bankowy </w:t>
            </w:r>
            <w:r w:rsidRPr="0002056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br/>
            </w:r>
            <w:r w:rsidRPr="0002056F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 xml:space="preserve">Nr konta 48 2030 0045 1110 0000 0205 3410 </w:t>
            </w:r>
          </w:p>
        </w:tc>
      </w:tr>
      <w:tr w:rsidR="0002056F" w:rsidRPr="0002056F" w14:paraId="67DCD867" w14:textId="77777777" w:rsidTr="006F45BD">
        <w:tc>
          <w:tcPr>
            <w:tcW w:w="1716" w:type="dxa"/>
          </w:tcPr>
          <w:p w14:paraId="32884488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Termin załatwienia sprawy</w:t>
            </w:r>
          </w:p>
        </w:tc>
        <w:tc>
          <w:tcPr>
            <w:tcW w:w="7346" w:type="dxa"/>
            <w:vAlign w:val="center"/>
          </w:tcPr>
          <w:p w14:paraId="30B9ED99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Do 7 dni</w:t>
            </w:r>
          </w:p>
        </w:tc>
      </w:tr>
      <w:tr w:rsidR="0002056F" w:rsidRPr="0002056F" w14:paraId="14F07804" w14:textId="77777777" w:rsidTr="006F45BD">
        <w:tc>
          <w:tcPr>
            <w:tcW w:w="1716" w:type="dxa"/>
          </w:tcPr>
          <w:p w14:paraId="1E66CEBF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Tryb odwoławczy</w:t>
            </w:r>
          </w:p>
        </w:tc>
        <w:tc>
          <w:tcPr>
            <w:tcW w:w="7346" w:type="dxa"/>
            <w:vAlign w:val="center"/>
          </w:tcPr>
          <w:p w14:paraId="69163B5E" w14:textId="77777777" w:rsidR="0002056F" w:rsidRPr="0002056F" w:rsidRDefault="0002056F" w:rsidP="0002056F">
            <w:pPr>
              <w:spacing w:line="259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056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Nie ma zastosowania</w:t>
            </w:r>
          </w:p>
        </w:tc>
      </w:tr>
      <w:tr w:rsidR="0002056F" w:rsidRPr="0002056F" w14:paraId="6B8D4631" w14:textId="77777777" w:rsidTr="006F45BD">
        <w:tc>
          <w:tcPr>
            <w:tcW w:w="1716" w:type="dxa"/>
          </w:tcPr>
          <w:p w14:paraId="6838F663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  <w:p w14:paraId="6C5111FF" w14:textId="77777777" w:rsidR="0002056F" w:rsidRPr="0002056F" w:rsidRDefault="0002056F" w:rsidP="0002056F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pl-PL"/>
                <w14:ligatures w14:val="none"/>
              </w:rPr>
              <w:t>Uwagi</w:t>
            </w:r>
          </w:p>
        </w:tc>
        <w:tc>
          <w:tcPr>
            <w:tcW w:w="7346" w:type="dxa"/>
            <w:vAlign w:val="center"/>
          </w:tcPr>
          <w:p w14:paraId="2AC2A3A5" w14:textId="77777777" w:rsidR="0002056F" w:rsidRPr="0002056F" w:rsidRDefault="0002056F" w:rsidP="0002056F">
            <w:pPr>
              <w:spacing w:line="259" w:lineRule="auto"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02056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przypadku braku kompletu wymaganych dokumentów Wnioskodawca zostanie wezwany do ich uzupełnienia w terminie 7 dni i złożenia w Wydziale Rolnictwa, Leśnictwa i Ochrony Środowiska ( termin załatwienia sprawy liczy się od daty złożenia wszystkich wymaganych dokumentów).</w:t>
            </w:r>
          </w:p>
          <w:p w14:paraId="080CBBCC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Nie uzupełnienie brakujących dokumentów w określonym terminie będzie skutkować pozostawieniem wniosku bez rozpoznania.</w:t>
            </w:r>
          </w:p>
        </w:tc>
      </w:tr>
      <w:tr w:rsidR="0002056F" w:rsidRPr="0002056F" w14:paraId="6ED38716" w14:textId="77777777" w:rsidTr="0002056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35"/>
        </w:trPr>
        <w:tc>
          <w:tcPr>
            <w:tcW w:w="1716" w:type="dxa"/>
          </w:tcPr>
          <w:p w14:paraId="25CAB1C6" w14:textId="77777777" w:rsidR="0002056F" w:rsidRPr="0002056F" w:rsidRDefault="0002056F" w:rsidP="0002056F">
            <w:pPr>
              <w:spacing w:line="259" w:lineRule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02056F"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14:ligatures w14:val="none"/>
              </w:rPr>
              <w:t>Opis</w:t>
            </w:r>
          </w:p>
        </w:tc>
        <w:tc>
          <w:tcPr>
            <w:tcW w:w="7346" w:type="dxa"/>
          </w:tcPr>
          <w:p w14:paraId="6C12C907" w14:textId="77777777" w:rsidR="0002056F" w:rsidRPr="0002056F" w:rsidRDefault="0002056F" w:rsidP="0002056F">
            <w:p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u w:val="single"/>
                <w:lang w:eastAsia="pl-PL"/>
                <w14:ligatures w14:val="none"/>
              </w:rPr>
              <w:t>Podstawa prawna</w:t>
            </w: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: </w:t>
            </w:r>
          </w:p>
          <w:p w14:paraId="27B6F20D" w14:textId="77777777" w:rsidR="0002056F" w:rsidRPr="0002056F" w:rsidRDefault="0002056F" w:rsidP="0002056F">
            <w:pPr>
              <w:numPr>
                <w:ilvl w:val="0"/>
                <w:numId w:val="1"/>
              </w:num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 xml:space="preserve">Ustawa z dnia 14.06.1960 r. Kodeks postępowania administracyjnego (Dz. U. z 2017, poz. 1257 ze zm.), </w:t>
            </w:r>
          </w:p>
          <w:p w14:paraId="3070B4C4" w14:textId="77777777" w:rsidR="0002056F" w:rsidRPr="0002056F" w:rsidRDefault="0002056F" w:rsidP="0002056F">
            <w:pPr>
              <w:numPr>
                <w:ilvl w:val="0"/>
                <w:numId w:val="1"/>
              </w:numPr>
              <w:spacing w:after="0" w:line="240" w:lineRule="auto"/>
              <w:ind w:right="-6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02056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  <w:t>Ustawa z dnia 18 kwietnia 1985 r. o rybactwie śródlądowym (tekst jednolity Dz. U. z 2022 r.  poz. 883.)</w:t>
            </w:r>
          </w:p>
        </w:tc>
      </w:tr>
    </w:tbl>
    <w:p w14:paraId="30F86D6A" w14:textId="77777777" w:rsidR="0002056F" w:rsidRDefault="0002056F"/>
    <w:sectPr w:rsidR="0002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32DAC"/>
    <w:multiLevelType w:val="hybridMultilevel"/>
    <w:tmpl w:val="CCB26F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402207A"/>
    <w:multiLevelType w:val="hybridMultilevel"/>
    <w:tmpl w:val="43604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053884">
    <w:abstractNumId w:val="0"/>
  </w:num>
  <w:num w:numId="2" w16cid:durableId="81160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6F"/>
    <w:rsid w:val="0002056F"/>
    <w:rsid w:val="003C77F0"/>
    <w:rsid w:val="0059235A"/>
    <w:rsid w:val="0098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7C145"/>
  <w15:chartTrackingRefBased/>
  <w15:docId w15:val="{43E568EB-99E6-48B4-AE81-A2FA98B9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0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0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0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0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0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0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0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0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0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0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05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05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05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05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05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05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0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0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0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0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0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05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05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05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0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05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05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Drozdowska</dc:creator>
  <cp:keywords/>
  <dc:description/>
  <cp:lastModifiedBy>Adriana Drozdowska</cp:lastModifiedBy>
  <cp:revision>2</cp:revision>
  <dcterms:created xsi:type="dcterms:W3CDTF">2025-02-27T12:48:00Z</dcterms:created>
  <dcterms:modified xsi:type="dcterms:W3CDTF">2025-03-27T09:54:00Z</dcterms:modified>
</cp:coreProperties>
</file>