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9995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14:paraId="3F88DFE4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010203ED" w14:textId="4DB81740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14:paraId="455D4342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14:paraId="25EA229B" w14:textId="0481C1AF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Administratorem Pani/Pana danych osobowych jest </w:t>
      </w:r>
      <w:r w:rsidR="00BD32BA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Starosta </w:t>
      </w:r>
      <w:r w:rsidR="00BD32B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Zawierciański </w:t>
      </w:r>
      <w:r w:rsidR="00BD32BA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>z siedzibą władz w Starostwie Powiatowym w Zawierciu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14:paraId="223E5B45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14:paraId="4D401A11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>skontaktować w sprawach związanych z ochroną danych osobowych, w następujący sposób:</w:t>
      </w:r>
    </w:p>
    <w:p w14:paraId="2F34DA44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14:paraId="19A61F3F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14:paraId="150984BD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14:paraId="2935F9C3" w14:textId="1085AE58" w:rsidR="00486615" w:rsidRPr="00481BA4" w:rsidRDefault="00486615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81BA4">
        <w:rPr>
          <w:rFonts w:ascii="Times New Roman" w:hAnsi="Times New Roman" w:cs="Times New Roman"/>
        </w:rPr>
        <w:t xml:space="preserve">Pana/i dane osobowe będą przetwarzane </w:t>
      </w:r>
      <w:r w:rsidR="00435B12">
        <w:rPr>
          <w:rFonts w:ascii="Times New Roman" w:hAnsi="Times New Roman" w:cs="Times New Roman"/>
        </w:rPr>
        <w:t xml:space="preserve">na podstawie </w:t>
      </w:r>
      <w:r w:rsidR="00435B12" w:rsidRPr="00435B12">
        <w:rPr>
          <w:rFonts w:ascii="Times New Roman" w:eastAsia="Calibri" w:hAnsi="Times New Roman" w:cs="Times New Roman"/>
        </w:rPr>
        <w:t>art. 6 ust. 1 lit. c RODO (realizacja obowiązku prawnego ciążącego na administratorze danych)</w:t>
      </w:r>
      <w:r w:rsidR="00435B12">
        <w:rPr>
          <w:rFonts w:ascii="Times New Roman" w:hAnsi="Times New Roman" w:cs="Times New Roman"/>
        </w:rPr>
        <w:t xml:space="preserve"> </w:t>
      </w:r>
      <w:r w:rsidRPr="00481BA4">
        <w:rPr>
          <w:rFonts w:ascii="Times New Roman" w:hAnsi="Times New Roman" w:cs="Times New Roman"/>
        </w:rPr>
        <w:t>w celu przeprowadzenia postępowania administracyjnego dot.</w:t>
      </w:r>
      <w:r w:rsidRPr="00481BA4">
        <w:rPr>
          <w:rFonts w:ascii="Times New Roman" w:eastAsiaTheme="minorEastAsia" w:hAnsi="Times New Roman" w:cs="Times New Roman"/>
          <w:lang w:eastAsia="pl-PL"/>
        </w:rPr>
        <w:t xml:space="preserve"> ograniczenia sposobu korzystania z nieruchomości na podstawie dział</w:t>
      </w:r>
      <w:r w:rsidR="00535C67">
        <w:rPr>
          <w:rFonts w:ascii="Times New Roman" w:eastAsiaTheme="minorEastAsia" w:hAnsi="Times New Roman" w:cs="Times New Roman"/>
          <w:lang w:eastAsia="pl-PL"/>
        </w:rPr>
        <w:t>u</w:t>
      </w:r>
      <w:r w:rsidRPr="00481BA4">
        <w:rPr>
          <w:rFonts w:ascii="Times New Roman" w:eastAsiaTheme="minorEastAsia" w:hAnsi="Times New Roman" w:cs="Times New Roman"/>
          <w:lang w:eastAsia="pl-PL"/>
        </w:rPr>
        <w:t xml:space="preserve"> III ustawy z dnia 21.08.1997r.</w:t>
      </w:r>
      <w:r w:rsidR="00481BA4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10022">
        <w:rPr>
          <w:rFonts w:ascii="Times New Roman" w:eastAsiaTheme="minorEastAsia" w:hAnsi="Times New Roman" w:cs="Times New Roman"/>
          <w:lang w:eastAsia="pl-PL"/>
        </w:rPr>
        <w:t xml:space="preserve">o gospodarce nieruchomościami. </w:t>
      </w:r>
    </w:p>
    <w:p w14:paraId="16BB8309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14:paraId="329EB7E7" w14:textId="3821E88E" w:rsidR="00971EBB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BD32BA">
        <w:rPr>
          <w:rFonts w:ascii="Times New Roman" w:eastAsia="SimSun" w:hAnsi="Times New Roman" w:cs="Times New Roman"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lang w:eastAsia="zh-CN"/>
        </w:rPr>
        <w:t>na podstawie i w granicach prawa w celu prawidłowej realizacji usług lub na podstawie odrębnie wyrażonej zgody.</w:t>
      </w:r>
    </w:p>
    <w:p w14:paraId="0E01E546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14:paraId="79C5656D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14:paraId="24D0ECE0" w14:textId="77777777"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14:paraId="07E3659B" w14:textId="77777777" w:rsidR="00BD32BA" w:rsidRPr="00481BA4" w:rsidRDefault="00BD32BA" w:rsidP="00BD32B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Dane będą przechowywane</w:t>
      </w:r>
      <w:r>
        <w:rPr>
          <w:rFonts w:ascii="Times New Roman" w:eastAsia="SimSun" w:hAnsi="Times New Roman" w:cs="Times New Roman"/>
          <w:lang w:eastAsia="zh-CN"/>
        </w:rPr>
        <w:t xml:space="preserve"> przez okres niezbędny do realizacji celu wskazanego w pkt III oraz </w:t>
      </w:r>
      <w:r w:rsidRPr="00481BA4">
        <w:rPr>
          <w:rFonts w:ascii="Times New Roman" w:eastAsia="SimSun" w:hAnsi="Times New Roman" w:cs="Times New Roman"/>
          <w:lang w:eastAsia="zh-CN"/>
        </w:rPr>
        <w:t>zgodnie z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 działania archiwów zakładowych</w:t>
      </w:r>
      <w:r>
        <w:rPr>
          <w:rFonts w:ascii="Times New Roman" w:eastAsia="SimSun" w:hAnsi="Times New Roman" w:cs="Times New Roman"/>
          <w:bCs/>
          <w:iCs/>
          <w:lang w:eastAsia="zh-CN"/>
        </w:rPr>
        <w:t>.</w:t>
      </w:r>
    </w:p>
    <w:p w14:paraId="18C2FE89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14:paraId="0BAB8957" w14:textId="77777777"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14:paraId="4EC09197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14:paraId="4C9E3688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14:paraId="6C9ECFBA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14:paraId="239407FC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14:paraId="01031A4E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14:paraId="6F14C7F3" w14:textId="77777777"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0B47962A" w14:textId="77777777"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14:paraId="54588307" w14:textId="77777777"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14:paraId="62A77F1B" w14:textId="77777777"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4EC4074C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14:paraId="5158DC4E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14:paraId="5908732D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14:paraId="34377332" w14:textId="77777777" w:rsidR="00535C67" w:rsidRPr="00486615" w:rsidRDefault="00535C67">
      <w:pPr>
        <w:rPr>
          <w:sz w:val="20"/>
          <w:szCs w:val="20"/>
        </w:rPr>
      </w:pPr>
    </w:p>
    <w:sectPr w:rsidR="00535C6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6000">
    <w:abstractNumId w:val="0"/>
  </w:num>
  <w:num w:numId="2" w16cid:durableId="260798775">
    <w:abstractNumId w:val="1"/>
  </w:num>
  <w:num w:numId="3" w16cid:durableId="208707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3"/>
    <w:rsid w:val="00075C52"/>
    <w:rsid w:val="000D20AD"/>
    <w:rsid w:val="000E6420"/>
    <w:rsid w:val="00146227"/>
    <w:rsid w:val="00435B12"/>
    <w:rsid w:val="00481BA4"/>
    <w:rsid w:val="00486615"/>
    <w:rsid w:val="00535C67"/>
    <w:rsid w:val="0057703C"/>
    <w:rsid w:val="005C44B3"/>
    <w:rsid w:val="00675201"/>
    <w:rsid w:val="007A2CA7"/>
    <w:rsid w:val="00863F59"/>
    <w:rsid w:val="008649A3"/>
    <w:rsid w:val="00971EBB"/>
    <w:rsid w:val="00A1355B"/>
    <w:rsid w:val="00AD4F4A"/>
    <w:rsid w:val="00BD32BA"/>
    <w:rsid w:val="00C10022"/>
    <w:rsid w:val="00C3729D"/>
    <w:rsid w:val="00CA291A"/>
    <w:rsid w:val="00ED17B3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3DAD"/>
  <w15:docId w15:val="{8A1511FC-E3A8-41DF-980C-DDFBCD6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6F99-9336-42E3-B70F-DC937D12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Anna Miśta</cp:lastModifiedBy>
  <cp:revision>8</cp:revision>
  <dcterms:created xsi:type="dcterms:W3CDTF">2019-10-14T06:42:00Z</dcterms:created>
  <dcterms:modified xsi:type="dcterms:W3CDTF">2025-02-11T07:18:00Z</dcterms:modified>
</cp:coreProperties>
</file>