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3A2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35/212/24</w:t>
      </w:r>
      <w:r>
        <w:rPr>
          <w:b/>
          <w:caps/>
        </w:rPr>
        <w:br/>
        <w:t>Zarządu Powiatu Zawierciańskiego</w:t>
      </w:r>
    </w:p>
    <w:p w14:paraId="36C6C08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listopada 2024 r.</w:t>
      </w:r>
    </w:p>
    <w:p w14:paraId="01D4A874" w14:textId="77777777" w:rsidR="00A77B3E" w:rsidRDefault="00000000">
      <w:pPr>
        <w:keepNext/>
        <w:spacing w:after="480"/>
        <w:jc w:val="center"/>
      </w:pPr>
      <w:r>
        <w:rPr>
          <w:b/>
        </w:rPr>
        <w:t>w sprawie ogłoszenia wyników otwartego konkursu ofert na realizację zadania publicznego w zakresie powierzenia prowadzenia  punktów: nieodpłatnej pomocy prawnej lub nieodpłatnego poradnictwa obywatelskiego na terenie powiatu zawierciańskiego w 2025 roku</w:t>
      </w:r>
    </w:p>
    <w:p w14:paraId="564F2076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 Na podstawie art. 32 ust. 1  ustawy z dnia 5 czerwca 1998 r. o samorządzie powiatowym (t. j. Dz. U. z 2024 r., poz. 107), art. 8 ust. 1 oraz 11 ust. 1 i ust. 2  ustawy z dnia 5 sierpnia 2015 r. o nieodpłatnej pomocy prawnej, nieodpłatnym poradnictwie obywatelskim oraz edukacji prawnej (t. j. Dz. U. z 2024 r., poz. 1534), art. 15 ust. 2h i ust. 2j ustawy z dnia 24 kwietnia 2003 r. o działalności pożytku publicznego i o wolontariacie (t. j. Dz. U. 2024 r., poz. 1491) w związku z Uchwałą Nr 25/170/24 Zarządu Powiatu Zawierciańskiego z dnia 15 października 2024 r. w sprawie ogłoszenia otwartego konkursu ofert na realizację zadania publicznego w zakresie powierzenia prowadzenia  punktów: nieodpłatnej pomocy prawnej lub nieodpłatnego poradnictwa obywatelskiego na terenie powiatu zawierciańskiego w 2025 roku; </w:t>
      </w:r>
      <w:r>
        <w:rPr>
          <w:b/>
          <w:color w:val="000000"/>
          <w:u w:color="000000"/>
        </w:rPr>
        <w:t>uchwala się, co następuje:</w:t>
      </w:r>
    </w:p>
    <w:p w14:paraId="349D43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wyniki otwartego konkursu ofert na realizację zadania publicznego w zakresie powierzenia prowadzenia punktów: nieodpłatnej pomocy prawnej lub nieodpłatnego poradnictwa obywatelskiego na terenie powiatu zawierciańskiego w 2025 roku.</w:t>
      </w:r>
    </w:p>
    <w:p w14:paraId="102642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Powierza się realizację zadania publicznego w zakresie udzielania nieodpłatnej pomocy prawnej, świadczenia nieodpłatnego poradnictwa obywatelskiego oraz edukacji prawnej na terenie powiatu zawierciańskiego w 2025 roku organizacji pozarządowej zgodnie z treścią  załącznika do niniejszej uchwały.</w:t>
      </w:r>
    </w:p>
    <w:p w14:paraId="26DC9F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podmiotem wskazanym w załączniku do niniejszej uchwały zostaną zawarte umowy określające zakres i warunki realizacji zadania publicznego.</w:t>
      </w:r>
    </w:p>
    <w:p w14:paraId="78E703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Zawierciańskiemu.</w:t>
      </w:r>
    </w:p>
    <w:p w14:paraId="517084F9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64AA18E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C8A249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37CBE" w14:paraId="73ADEC0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AAA6C" w14:textId="77777777" w:rsidR="00D37CBE" w:rsidRDefault="00D37CB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8A48F" w14:textId="77777777" w:rsidR="00D37CB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Teresa Mucha - Popiel</w:t>
            </w:r>
          </w:p>
        </w:tc>
      </w:tr>
    </w:tbl>
    <w:p w14:paraId="724569F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C0002D2" w14:textId="77777777" w:rsidR="00A77B3E" w:rsidRDefault="00000000">
      <w:pPr>
        <w:spacing w:before="120" w:after="120" w:line="360" w:lineRule="auto"/>
        <w:ind w:left="588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35/212/24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listopada 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451"/>
        <w:gridCol w:w="4428"/>
        <w:gridCol w:w="1448"/>
      </w:tblGrid>
      <w:tr w:rsidR="00D37CBE" w14:paraId="2FA389C5" w14:textId="77777777">
        <w:trPr>
          <w:trHeight w:val="7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3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D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PODMIOTU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1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1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</w:t>
            </w:r>
          </w:p>
        </w:tc>
      </w:tr>
      <w:tr w:rsidR="00D37CBE" w14:paraId="0665F292" w14:textId="7777777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1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9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INTER VIVOS</w:t>
            </w:r>
            <w:r>
              <w:rPr>
                <w:color w:val="000000"/>
                <w:sz w:val="24"/>
                <w:u w:color="000000"/>
              </w:rPr>
              <w:br/>
              <w:t>ul. Ratuszowa 11 </w:t>
            </w:r>
            <w:r>
              <w:rPr>
                <w:color w:val="000000"/>
                <w:sz w:val="24"/>
                <w:u w:color="000000"/>
              </w:rPr>
              <w:br/>
              <w:t xml:space="preserve">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F3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Powierzenie prowadzenia punktu nieodpłatnej pomocy prawnej </w:t>
            </w:r>
            <w:r>
              <w:rPr>
                <w:color w:val="000000"/>
                <w:sz w:val="24"/>
                <w:u w:color="000000"/>
              </w:rPr>
              <w:br/>
              <w:t>wraz z zadaniem edukacji prawnej.</w:t>
            </w:r>
          </w:p>
          <w:p w14:paraId="4EBB82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0A8DB2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Urząd Miasta i Gminy </w:t>
            </w:r>
            <w:r>
              <w:rPr>
                <w:color w:val="000000"/>
                <w:sz w:val="24"/>
                <w:u w:color="000000"/>
              </w:rPr>
              <w:br/>
              <w:t xml:space="preserve">Szczekociny, </w:t>
            </w:r>
            <w:r>
              <w:rPr>
                <w:color w:val="000000"/>
                <w:sz w:val="24"/>
                <w:u w:color="000000"/>
              </w:rPr>
              <w:br/>
              <w:t>ul. Senatorska 2, 42-445 Szczekociny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6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71 050,56 zł </w:t>
            </w:r>
          </w:p>
        </w:tc>
      </w:tr>
      <w:tr w:rsidR="00D37CBE" w14:paraId="0CBBAE1F" w14:textId="77777777">
        <w:trPr>
          <w:trHeight w:val="32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8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0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INTER VIVOS</w:t>
            </w:r>
            <w:r>
              <w:rPr>
                <w:color w:val="000000"/>
                <w:sz w:val="24"/>
                <w:u w:color="000000"/>
              </w:rPr>
              <w:br/>
              <w:t>ul. Ratuszowa 11</w:t>
            </w:r>
            <w:r>
              <w:rPr>
                <w:color w:val="000000"/>
                <w:sz w:val="24"/>
                <w:u w:color="000000"/>
              </w:rPr>
              <w:br/>
              <w:t xml:space="preserve">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F7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Powierzenie prowadzenie punktu nieodpłatnego poradnictwa obywatelskiego wraz z zadaniem edukacji prawnej.</w:t>
            </w:r>
          </w:p>
          <w:p w14:paraId="435598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5C254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Urząd Miasta i Gminy Pilica, </w:t>
            </w:r>
            <w:r>
              <w:rPr>
                <w:color w:val="000000"/>
                <w:sz w:val="24"/>
                <w:u w:color="000000"/>
              </w:rPr>
              <w:br/>
              <w:t>ul. Żarnowiecka 46A, 42-436 Pilica</w:t>
            </w:r>
          </w:p>
          <w:p w14:paraId="4B20D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Gminny Ośrodek Kultury, Sportu i Turystyki w Żarnowcu, </w:t>
            </w:r>
            <w:r>
              <w:rPr>
                <w:color w:val="000000"/>
                <w:sz w:val="24"/>
                <w:u w:color="000000"/>
              </w:rPr>
              <w:br/>
              <w:t>ul. Rynek 9, 42-439 Żarnowiec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F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71 050,56 zł</w:t>
            </w:r>
          </w:p>
        </w:tc>
      </w:tr>
    </w:tbl>
    <w:p w14:paraId="171397BB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5B0AAD0" w14:textId="77777777" w:rsidR="00D37CBE" w:rsidRDefault="00D37CBE">
      <w:pPr>
        <w:rPr>
          <w:szCs w:val="20"/>
        </w:rPr>
      </w:pPr>
    </w:p>
    <w:p w14:paraId="4595CB26" w14:textId="77777777" w:rsidR="00D37CB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E9F45A0" w14:textId="77777777" w:rsidR="00D37CB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Ustawa z dnia 5 sierpnia 2015 r. o nieodpłatnej pomocy prawnej, nieodpłatnym poradnictwie obywatelskim oraz edukacji prawnej nakłada na Powiat obowiązek realizacji zadania zleconego polegającego na udzielaniu nieodpłatnej pomocy prawnej, świadczeniu nieodpłatnego poradnictwa obywatelskiego oraz edukacji prawnej w punktach nieodpłatnej pomocy prawnej lub nieodpłatnego poradnictwa obywatelskiego. Zgodnie z zapisami ustawy na terenie powiatu zawierciańskiego w 2025 r. będzie funkcjonowało cztery punkty nieodpłatnej pomocy, z czego prowadzenie dwóch powierza się, w drodze otwartego konkursu ofert, organizacji pozarządowej. Uchwałą Nr 25/170/24 z dnia 15 października 2024 r. Zarząd Powiatu Zawierciańskiego ogłosił otwarty konkurs ofert na powierzenie prowadzenia przez organizacje pozarządowe jednego punktu nieodpłatnej pomocy prawnej oraz jednego punktu nieodpłatnego poradnictwa obywatelskiego. W wyniku przeprowadzonych procedur konkursowych do prowadzenia obu punktów została wyłoniona organizacja: Fundacja Inter Vivos z siedzibą w Warszawie. Oferty wybranej organizacji uzyskały najwyższą liczbę punktów w ocenie merytorycznej. Zarząd pozytywnie ocenił możliwość realizacji zadania określonego w przedłożonych ofertach. Wyłonione oferty są zgodna z celami, założeniami oraz zadaniem objętym otwartym konkursem ofert. Zlecanie realizacji zadania ww. organizacji winno zapewnić wysoką jakość wykonania zadania.</w:t>
      </w:r>
    </w:p>
    <w:p w14:paraId="5F3ED647" w14:textId="77777777" w:rsidR="00D37CBE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zawiązku z powyższym zasadnym jest podjęcie niniejszej Uchwały.</w:t>
      </w:r>
    </w:p>
    <w:sectPr w:rsidR="00D37CB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20757" w14:textId="77777777" w:rsidR="009A2D87" w:rsidRDefault="009A2D87">
      <w:r>
        <w:separator/>
      </w:r>
    </w:p>
  </w:endnote>
  <w:endnote w:type="continuationSeparator" w:id="0">
    <w:p w14:paraId="73FDCA84" w14:textId="77777777" w:rsidR="009A2D87" w:rsidRDefault="009A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7CBE" w14:paraId="475E44E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11D83F2" w14:textId="77777777" w:rsidR="00D37C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695F57E7-D3EE-4C68-A84D-02FD91E7C7FD.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45B8DDF" w14:textId="77777777" w:rsidR="00D37C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65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864829" w14:textId="77777777" w:rsidR="00D37CBE" w:rsidRDefault="00D37CB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7CBE" w14:paraId="48D7EEE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577E6C2" w14:textId="77777777" w:rsidR="00D37C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695F57E7-D3EE-4C68-A84D-02FD91E7C7FD.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3DC633D" w14:textId="77777777" w:rsidR="00D37C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65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F5FD26" w14:textId="77777777" w:rsidR="00D37CBE" w:rsidRDefault="00D37CB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7CBE" w14:paraId="02DA9A9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DA7A42D" w14:textId="77777777" w:rsidR="00D37C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695F57E7-D3EE-4C68-A84D-02FD91E7C7FD.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3522ED0" w14:textId="159384E3" w:rsidR="00D37C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65A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76928BD" w14:textId="77777777" w:rsidR="00D37CBE" w:rsidRDefault="00D37C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BF6BB" w14:textId="77777777" w:rsidR="009A2D87" w:rsidRDefault="009A2D87">
      <w:r>
        <w:separator/>
      </w:r>
    </w:p>
  </w:footnote>
  <w:footnote w:type="continuationSeparator" w:id="0">
    <w:p w14:paraId="5A6E4C6B" w14:textId="77777777" w:rsidR="009A2D87" w:rsidRDefault="009A2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A2D87"/>
    <w:rsid w:val="00A77B3E"/>
    <w:rsid w:val="00CA2A55"/>
    <w:rsid w:val="00CB1A59"/>
    <w:rsid w:val="00D37CBE"/>
    <w:rsid w:val="00F1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9B64D"/>
  <w15:docId w15:val="{264A6CF6-4E8F-4D3B-8651-0289FE1F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35/212/24 z dnia 26 listopada 2024 r.</dc:title>
  <dc:subject>w sprawie ogłoszenia wyników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2</cp:revision>
  <dcterms:created xsi:type="dcterms:W3CDTF">2024-11-29T07:03:00Z</dcterms:created>
  <dcterms:modified xsi:type="dcterms:W3CDTF">2024-11-29T07:03:00Z</dcterms:modified>
  <cp:category>Akt prawny</cp:category>
</cp:coreProperties>
</file>