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96D" w:rsidRPr="0071796D" w:rsidRDefault="0071796D" w:rsidP="007E63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pl-PL"/>
        </w:rPr>
      </w:pPr>
    </w:p>
    <w:p w:rsidR="007E6364" w:rsidRPr="007E6364" w:rsidRDefault="007E6364" w:rsidP="007E63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7E63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Znalezienie cudzej rzeczy – obowiązki znalazcy</w:t>
      </w:r>
    </w:p>
    <w:p w:rsidR="007E6364" w:rsidRPr="007E6364" w:rsidRDefault="007E6364" w:rsidP="0071796D">
      <w:pPr>
        <w:numPr>
          <w:ilvl w:val="0"/>
          <w:numId w:val="8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wstępne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>Znalezienie cudzej rzeczy to sytuacja, która może przytrafić się każdemu. Może to być zgubiony portfel, telefon, klucze czy inny przedmiot wartościowy. W takiej sytuacji warto znać swoje obowiązki jako znalazcy, aby postępować zgodnie z prawem i etyką.</w:t>
      </w:r>
      <w:r w:rsidR="00717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Polsce funkcjonuje akt prawny, który wprost reguluje kwestię obowiązków przy znalezieniu cudzej rzeczy. Jest to Ustawa </w:t>
      </w:r>
      <w:r w:rsidR="007179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20 lutego 2015 roku o rzeczach znalezionych. </w:t>
      </w:r>
    </w:p>
    <w:p w:rsidR="007E6364" w:rsidRPr="007E6364" w:rsidRDefault="007E6364" w:rsidP="00717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określa:</w:t>
      </w:r>
    </w:p>
    <w:p w:rsidR="007E6364" w:rsidRPr="007E6364" w:rsidRDefault="007E6364" w:rsidP="0071796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 i prawa znalazcy oraz przechowującego;</w:t>
      </w:r>
    </w:p>
    <w:p w:rsidR="007E6364" w:rsidRPr="007E6364" w:rsidRDefault="007E6364" w:rsidP="0071796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w sprawach odbierania zawiadomień o znalezieniu rzeczy, przyjmowania </w:t>
      </w:r>
      <w:r w:rsidR="007179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przechowania rzeczy znalezionych oraz poszukiwania osób uprawnionych do ich odbioru;</w:t>
      </w:r>
    </w:p>
    <w:p w:rsidR="007E6364" w:rsidRPr="007E6364" w:rsidRDefault="007E6364" w:rsidP="0071796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z rzeczami o wartości historycznej, naukowej lub artystycznej.</w:t>
      </w:r>
    </w:p>
    <w:p w:rsidR="007E6364" w:rsidRPr="007E6364" w:rsidRDefault="007E6364" w:rsidP="00717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7E63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</w:t>
      </w:r>
      <w:r w:rsidR="007179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sytuacji znalezienia rzeczy. </w:t>
      </w: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treścią przepisów ustawy o rzeczach znalezionych zakres obowiązków znalazcy zależy przede wszystkim od tego, czy zna on faktycznego właściciela zagubionego przedmiotu. Jeśli tak jest, musi on niezwłocznie zawiadomić go o fakcie odnalezienia rzeczy i zwrócić mu ją bez jakiegokolwiek roszczenia o zapłatę znaleźnego. Powyższy obowiązek jest niezależny od rodzaju, stanu i wartości znalezionej rzeczy. Zwrot przedmiotu prawowitemu właścicielowi pojawi się zarówno przy znalezieniu drogiego zegarka lub biżuterii, jak i dziecięcej zabawki, ubrania czy książki. Natomiast zgodnie z ustawą – osoba, która znalazła rzecz i nie zna osoby uprawnionej do jej odbioru lub nie zna jej miejsca pobytu, niezwłocznie zawiadamia o znalezieniu rzeczy starostę właściwego ze względu na miejsce zamieszkania znalazcy lub miejsce znalezienia rzeczy. </w:t>
      </w:r>
    </w:p>
    <w:p w:rsidR="007E6364" w:rsidRPr="007E6364" w:rsidRDefault="007E6364" w:rsidP="00717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rzecz została znaleziona w cudzym pomieszczeniu należy niezwłocznie zawiadomić </w:t>
      </w:r>
      <w:r w:rsidR="007179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tym osobę zajmującą pomieszczenie i na żądanie tej osoby oddać jej rzecz na przechowanie. Jeżeli osoba zajmująca pomieszczenie nie zna osoby uprawnionej do odbioru rzeczy lub nie zna miejsca jej pobytu, niezwłocznie zawiadamia o znalezieniu rzeczy właściwego starostę. </w:t>
      </w:r>
    </w:p>
    <w:p w:rsidR="007E6364" w:rsidRPr="007E6364" w:rsidRDefault="007E6364" w:rsidP="00717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znalezienia rzeczy, której posiadanie wymaga pozwolenia, w szczególności broń, amunicję, materiały wybuchowe albo dowód osobisty lub paszport, znalazca niezwłocznie oddaje rzecz najbliższej jednostce organizacyjnej Policji, a jeżeli oddanie rzeczy wiązałoby się z zagrożeniem życia lub zdrowia – zawiadamia o miejscu, w którym rzecz się znajduje. Jednostka organizacyjna Policji niezwłocznie zawiadamia właściwego starostę o znalezieniu rzeczy oraz znalazcy.</w:t>
      </w:r>
    </w:p>
    <w:p w:rsidR="007E6364" w:rsidRPr="007E6364" w:rsidRDefault="007E6364" w:rsidP="00717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znalezienia rzeczy w budynku publicznym, innym budynku lub pomieszczeniu otwartym </w:t>
      </w:r>
      <w:r w:rsidR="007179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>dla publiczności albo środku transportu publicznego znalazca oddaje rzecz zarządcy budynku, pomieszczenia albo środka transportu publicznego, który po upływie 3 dni od dnia otrzymania rzeczy przekazuje ją właściwemu staroście, chyba że w tym terminie zgłosi się osoba uprawniona do odbioru rzeczy.</w:t>
      </w:r>
    </w:p>
    <w:p w:rsidR="007E6364" w:rsidRPr="007E6364" w:rsidRDefault="007E6364" w:rsidP="00717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przechowanie lub oddanie rzeczy przez znalazcę jest niemożliwe albo połączone </w:t>
      </w:r>
      <w:r w:rsidR="007179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>z niebezpieczeństwem pogorszenia się rzeczy, trudnościami lub znacznymi kosztami, znalazca może ograniczyć się do wskazania osobie uprawnionej do odbioru rzeczy, właściwemu staroście lub właściwemu zarządcy miejsca, w którym rzecz się znajduje.</w:t>
      </w:r>
    </w:p>
    <w:p w:rsidR="007E6364" w:rsidRDefault="007E6364" w:rsidP="00717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7E63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Znaleźne</w:t>
      </w:r>
      <w:r w:rsidR="00717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Znalazca przechowujący rzecz, który uczynił zadość swoim obowiązkom, może żądać znaleźnego w wysokości jednej dziesiątej wartości rzeczy, jeżeli zgłosił swoje roszczenie najpóźniej </w:t>
      </w:r>
      <w:r w:rsidR="007179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chwili wydania rzeczy osobie uprawnionej do jej odbioru. W przypadku gdy rzecz nie jest przechowywana przez znalazcę, znalazca może zastrzec wobec przechowującego, że będzie żądał znaleźnego. W takim przypadku przechowujący zawiadamia znalazcę o wydaniu rzeczy osobie uprawnionej do jej odbioru oraz </w:t>
      </w:r>
      <w:r w:rsidR="007179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>o jej adresie zamieszkania albo siedziby, a znalazca może zgłosić żądanie znaleźnego w terminie miesiąca od dnia zawiadomienia go o wydaniu rzeczy. Przechowujący informuje o tym osobę uprawnioną do odbioru rzeczy. W przypadku gdy rzecz znaleziona jest zabytkiem lub materiałem archiwalnym i stała się własnością Skarbu Państwa, znalazcy przysługuje nagroda.</w:t>
      </w:r>
    </w:p>
    <w:p w:rsidR="0071796D" w:rsidRPr="0071796D" w:rsidRDefault="0071796D" w:rsidP="00717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1796D" w:rsidRPr="007E6364" w:rsidRDefault="0071796D" w:rsidP="00717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E6364" w:rsidRPr="007E6364" w:rsidRDefault="007E6364" w:rsidP="00717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7E63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Przechowywanie rzeczy znalezio</w:t>
      </w:r>
      <w:r w:rsidR="007179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nych. </w:t>
      </w: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Rzeczy oddane organowi właściwemu do przechowania rzeczy przechowuje się w warunkach zapewniających ich bezpieczeństwo i trwałość. Rzeczy, co do których zachodzi niebezpieczeństwo pogorszenia, w szczególności szybkiego zepsucia lub znacznego obniżenia wartości, w miarę możliwości przechowuje się w warunkach pozwalających na zachowanie ich w należytym stanie do czasu sprzedaży. W przypadku gdy rzecz znaleziona nie została odebrana przez osobę uprawnioną do jej odbioru w ciągu roku od dnia doręczenia jej wezwania do odbioru, a w przypadku niemożności wezwania – w ciągu 2 lat od dnia jej znalezienia, właściwy starosta zawiadamia o tym znalazcę oraz wzywa go do odbioru rzeczy w terminie, nie krótszym niż 2 tygodnie, z pouczeniem, że w przypadku nieodebrania rzeczy w tym terminie jej właścicielem stanie się powiat. Powyższej zasady nie zastosujemy jednak </w:t>
      </w:r>
      <w:r w:rsidR="007179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znalezisk archeologicznych – w tym przypadku rzecz znaleziona po upływie terminu do jej odebrania przez osobę uprawnioną staje się własnością Skarbu Państwa. </w:t>
      </w:r>
    </w:p>
    <w:p w:rsidR="007E6364" w:rsidRPr="007E6364" w:rsidRDefault="007E6364" w:rsidP="00717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pamiętać, że nielegalne przywłaszczenie cudzej rzeczy jest przestępstwem. Zgodnie z art. 284 Kodeksu karnego, osoba, która przywłaszcza sobie rzecz znalezioną, może podlegać odpowiedzialności karnej.</w:t>
      </w:r>
    </w:p>
    <w:p w:rsidR="007E6364" w:rsidRPr="007E6364" w:rsidRDefault="007E6364" w:rsidP="00717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7179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Biuro rzeczy znalezionych. </w:t>
      </w: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Biuro rzeczy znalezionych, jak sama nazwa wskazuje, jest miejscem </w:t>
      </w:r>
      <w:r w:rsidR="007179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którego możemy zgłaszać przypadkowo znalezione rzeczy, które nie są naszą własnością, ale także udać się w poszukiwaniu rzeczy, które sami zagubiliśmy. Każde większe </w:t>
      </w:r>
      <w:hyperlink r:id="rId6" w:history="1">
        <w:r w:rsidRPr="007E636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miasto</w:t>
        </w:r>
      </w:hyperlink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swoje biuro rzeczy znalezionych. </w:t>
      </w:r>
    </w:p>
    <w:p w:rsidR="007E6364" w:rsidRPr="007E6364" w:rsidRDefault="007E6364" w:rsidP="00717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>Do zakresu działania Biura Rzeczy znalezionych należy w szczególności:</w:t>
      </w:r>
    </w:p>
    <w:p w:rsidR="007E6364" w:rsidRPr="007E6364" w:rsidRDefault="007E6364" w:rsidP="0071796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rzeczy znalezionych i ich ewidencjonowanie;</w:t>
      </w:r>
    </w:p>
    <w:p w:rsidR="007E6364" w:rsidRPr="007E6364" w:rsidRDefault="007E6364" w:rsidP="0071796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magazynu rzeczy znalezionych;</w:t>
      </w:r>
    </w:p>
    <w:p w:rsidR="007E6364" w:rsidRPr="007E6364" w:rsidRDefault="007E6364" w:rsidP="0071796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rzeczy znalezionych ich właścicielom;</w:t>
      </w:r>
    </w:p>
    <w:p w:rsidR="007E6364" w:rsidRPr="007E6364" w:rsidRDefault="007E6364" w:rsidP="0071796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przesyłanie znalezionych dokumentów, w tym dowodów osobistych,</w:t>
      </w:r>
    </w:p>
    <w:p w:rsidR="007E6364" w:rsidRPr="007E6364" w:rsidRDefault="007E6364" w:rsidP="0071796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>paszportów, praw jazdy, dowodów rejestracyjnych pojazdów do organów, które je wydały;</w:t>
      </w:r>
    </w:p>
    <w:p w:rsidR="007E6364" w:rsidRPr="007E6364" w:rsidRDefault="007E6364" w:rsidP="0071796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zabezpieczanie znalezionych rzeczy wartościowych oraz środków pieniężnych;</w:t>
      </w:r>
    </w:p>
    <w:p w:rsidR="007E6364" w:rsidRPr="007E6364" w:rsidRDefault="007E6364" w:rsidP="0071796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postępowania związanego z likwidacją rzeczy znalezionych po upływie okresu </w:t>
      </w:r>
      <w:r w:rsidR="007179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>ich przechowywania.</w:t>
      </w:r>
    </w:p>
    <w:p w:rsidR="007E6364" w:rsidRPr="007E6364" w:rsidRDefault="007E6364" w:rsidP="00717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Biurze są przechowywane rzeczy znalezione przez okres dwóch lat od ich znalezienia lub roku </w:t>
      </w:r>
      <w:r w:rsidR="007179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wezwania osoby uprawnionej po odbiór. Termin do odbioru rzeczy znalezionej wynosi 1 rok i należy </w:t>
      </w:r>
      <w:r w:rsidR="007179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liczyć od momentu wezwania przez tut. Biuro osoby uprawnionej do jej odbioru rzeczy. W razie braku możliwości wezwania osoby uprawnionej do odbioru – termin podjęcia rzeczy znalezionej wynosi 2 lata, </w:t>
      </w:r>
      <w:r w:rsidR="007179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>od momentu znalezienia rzeczy.</w:t>
      </w:r>
    </w:p>
    <w:p w:rsidR="007E6364" w:rsidRDefault="007E6364" w:rsidP="00717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7E63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Podsumowanie</w:t>
      </w:r>
      <w:r w:rsidR="00717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E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Znalezienie cudzej rzeczy to nie tylko kwestia szczęścia, ale także odpowiedzialności. Zgodność z przepisami prawa oraz etyczne postawy są kluczowe w takich sytuacjach. </w:t>
      </w:r>
    </w:p>
    <w:p w:rsidR="0071796D" w:rsidRDefault="0071796D" w:rsidP="00717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96D" w:rsidRPr="007E6364" w:rsidRDefault="0071796D" w:rsidP="00717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6364" w:rsidRPr="004B439C" w:rsidRDefault="007E6364" w:rsidP="007E63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43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Artykuł udostępniony przez Fundacje Togatus Pro Bono, ul.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Aleja Warszawska 41/1 10-081</w:t>
      </w:r>
      <w:r w:rsidRPr="004B43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Olsztyn</w:t>
      </w:r>
    </w:p>
    <w:p w:rsidR="007E6364" w:rsidRPr="004B439C" w:rsidRDefault="007E6364" w:rsidP="007E63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43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Linki do artykułu:</w:t>
      </w:r>
    </w:p>
    <w:p w:rsidR="007E6364" w:rsidRPr="004B439C" w:rsidRDefault="007E6364" w:rsidP="007E63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7" w:history="1">
        <w:r w:rsidRPr="004B2B06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https://www.facebook.com/fundacja.togatus/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49082C" w:rsidRPr="007E6364" w:rsidRDefault="0071796D" w:rsidP="007E6364">
      <w:r w:rsidRPr="0071796D">
        <w:rPr>
          <w:rStyle w:val="Hipercze"/>
          <w:rFonts w:ascii="Times New Roman" w:eastAsia="Times New Roman" w:hAnsi="Times New Roman" w:cs="Times New Roman"/>
          <w:b/>
          <w:sz w:val="24"/>
          <w:szCs w:val="24"/>
          <w:lang w:eastAsia="pl-PL"/>
        </w:rPr>
        <w:t>https://fundacja.togatus.pl/znalezienie-cudzej-rzeczy-obowiazki-znalazcy/</w:t>
      </w:r>
    </w:p>
    <w:sectPr w:rsidR="0049082C" w:rsidRPr="007E6364" w:rsidSect="0071796D">
      <w:pgSz w:w="11906" w:h="16838"/>
      <w:pgMar w:top="284" w:right="79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7A85"/>
    <w:multiLevelType w:val="multilevel"/>
    <w:tmpl w:val="39B0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122BF"/>
    <w:multiLevelType w:val="multilevel"/>
    <w:tmpl w:val="8604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976AD1"/>
    <w:multiLevelType w:val="multilevel"/>
    <w:tmpl w:val="4F76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E587A"/>
    <w:multiLevelType w:val="multilevel"/>
    <w:tmpl w:val="16D2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F1DD0"/>
    <w:multiLevelType w:val="multilevel"/>
    <w:tmpl w:val="D75A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36079"/>
    <w:multiLevelType w:val="multilevel"/>
    <w:tmpl w:val="94CA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ED7122"/>
    <w:multiLevelType w:val="multilevel"/>
    <w:tmpl w:val="C872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5047F"/>
    <w:multiLevelType w:val="multilevel"/>
    <w:tmpl w:val="556C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45474D"/>
    <w:multiLevelType w:val="multilevel"/>
    <w:tmpl w:val="1292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CB357F"/>
    <w:multiLevelType w:val="multilevel"/>
    <w:tmpl w:val="06DC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4D"/>
    <w:rsid w:val="001F4B4D"/>
    <w:rsid w:val="0049082C"/>
    <w:rsid w:val="0071796D"/>
    <w:rsid w:val="007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4BDA4-CFFE-4E3B-8B42-F056484F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63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1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6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fundacja.togatu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morzad.infor.pl/tematy/miast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2245D-43F6-4AED-9562-6C4066C3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1032</Words>
  <Characters>6193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Znalezienie cudzej rzeczy – obowiązki znalazcy</vt:lpstr>
    </vt:vector>
  </TitlesOfParts>
  <Company/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2</cp:revision>
  <dcterms:created xsi:type="dcterms:W3CDTF">2024-10-01T10:24:00Z</dcterms:created>
  <dcterms:modified xsi:type="dcterms:W3CDTF">2024-10-31T10:46:00Z</dcterms:modified>
</cp:coreProperties>
</file>