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A3EBF">
      <w:pPr>
        <w:keepNext/>
        <w:spacing w:before="120" w:after="120" w:line="360" w:lineRule="auto"/>
        <w:ind w:left="543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25/170/24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 xml:space="preserve">z </w:t>
      </w:r>
      <w:r>
        <w:rPr>
          <w:color w:val="000000"/>
          <w:u w:color="000000"/>
        </w:rPr>
        <w:t>dnia 15 października 2024 r.</w:t>
      </w:r>
    </w:p>
    <w:p w:rsidR="00A77B3E" w:rsidRDefault="00EA3EB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 otwarty konkurs ofert na realizację zadania publicznego</w:t>
      </w:r>
      <w:r>
        <w:rPr>
          <w:b/>
          <w:color w:val="000000"/>
          <w:u w:color="000000"/>
        </w:rPr>
        <w:br/>
        <w:t>w zakresie udzielania nieodpłatnej pomocy prawnej, świadczenia nieodpłatnego poradnictwa obywatelskiego oraz edukacji prawnej na te</w:t>
      </w:r>
      <w:r>
        <w:rPr>
          <w:b/>
          <w:color w:val="000000"/>
          <w:u w:color="000000"/>
        </w:rPr>
        <w:t>renie powiatu zawierciańskiego w 2025 roku</w:t>
      </w:r>
    </w:p>
    <w:p w:rsidR="00A77B3E" w:rsidRDefault="00EA3EB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32 ust. 1 ustawy z dnia 5 czerwca 1998 r. o samorządzie powiatowym (t. j. Dz. U. z 2024 r., poz. 107), art. 13 ustawy z dnia 24 kwietnia 2003 r. o działalności pożytku publicznego i o wolontariac</w:t>
      </w:r>
      <w:r>
        <w:rPr>
          <w:color w:val="000000"/>
          <w:u w:color="000000"/>
        </w:rPr>
        <w:t>ie (t. j. Dz. U. z 2024 r. poz. 1491), w związku z art. 11 ust. 2 ustawy z dnia 5 sierpnia 2015 r. o nieodpłatnej pomocy prawnej, nieodpłatnym poradnictwie obywatelskim oraz edukacji prawnej (t. j. Dz. U. z 2021 r., poz. 945, zm. z 2024 r. poz. 928).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</w:t>
      </w:r>
      <w:r>
        <w:rPr>
          <w:b/>
          <w:color w:val="000000"/>
          <w:u w:color="000000"/>
        </w:rPr>
        <w:t>Rodzaj  i cel zadania.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konkursu jest powierzenie prowadzenia na terenie powiatu zawierciańskiego 1 punktu przeznaczonego na udzielanie nieodpłatnej pomocy prawnej i edukacji prawnej oraz 1 punktu przeznaczonego na świadczenie nieodpłatnego poradni</w:t>
      </w:r>
      <w:r>
        <w:rPr>
          <w:color w:val="000000"/>
          <w:u w:color="000000"/>
        </w:rPr>
        <w:t>ctwa obywatelskiego i edukacji prawnej.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Punkt Nieodpłatnego Poradnictwa Obywatelskiego zlokalizowany na terenie Gmin Pilica i Żarnowiec przeznaczony na świadczenie nieodpłatnego poradnictwa obywatelskiego, a w przypadku niepowierzenia prowadzenia tego </w:t>
      </w:r>
      <w:r>
        <w:rPr>
          <w:color w:val="000000"/>
          <w:u w:color="000000"/>
        </w:rPr>
        <w:t>punktu na nieodpłatne poradnictwo obywatelskie, punkt ten przeznaczony zostaje na prowadzenie nieodpłatnej pomocy prawnej. Punkt bez specjalizacji dyżurów.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Lokalizacje: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Urząd Miasta i Gminy w Pilicy, ul. Żarnowiecka 46 A, 42-436 Pilica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poniedziałek, środa,</w:t>
      </w:r>
      <w:r>
        <w:rPr>
          <w:color w:val="000000"/>
          <w:u w:color="000000"/>
        </w:rPr>
        <w:t xml:space="preserve"> piątek: 7.30 - 11.30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Gminny Ośrodek Kultury, Sportu i Turystyki w Żarnowcu, ul. Rynek 9, 42-439 Żarnowiec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wtorek, czwartek: 12.00 - 16.00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Punkt Nieodpłatnej Pomocy Prawnej zlokalizowany na terenie Gminy Szczekociny przeznaczony na świadczenie </w:t>
      </w:r>
      <w:r>
        <w:rPr>
          <w:color w:val="000000"/>
          <w:u w:color="000000"/>
        </w:rPr>
        <w:t>nieodpłatnej pomocy prawnej. Punkt bez specjalizacji dyżurów.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Lokalizacja: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Urząd Miasta i Gminy w Szczekocinach, ul. Senatorska 2, 42-445 Szczekociny.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poniedziałek - piątek: 13.00 - 17.00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Nieodpłatna pomoc prawna</w:t>
      </w:r>
      <w:r>
        <w:rPr>
          <w:color w:val="000000"/>
          <w:u w:color="000000"/>
        </w:rPr>
        <w:t xml:space="preserve"> obejmuje: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poinformowanie osoby fizycznej,</w:t>
      </w:r>
      <w:r>
        <w:rPr>
          <w:color w:val="000000"/>
          <w:u w:color="000000"/>
        </w:rPr>
        <w:t xml:space="preserve"> zwanej dalej "osobą uprawnioną", o obowiązującym stanie prawnym oraz przysługujących jej uprawnieniach lub spoczywających na niej obowiązkach, w tym w związku z toczącym się postępowaniem przygotowawczym, administracyjnym, sądowym lub sądowoadministracyjn</w:t>
      </w:r>
      <w:r>
        <w:rPr>
          <w:color w:val="000000"/>
          <w:u w:color="000000"/>
        </w:rPr>
        <w:t>ym, lub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wskazanie osobie uprawnionej sposobu rozwiązania jej problemu prawnego, lub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sporządzenie projektu pisma w sprawach, o których mowa w pkt 1 i 2, z wyłączeniem pism procesowych w toczącym się postępowaniu przygotowawczym lub sądowym i pism w tocz</w:t>
      </w:r>
      <w:r>
        <w:rPr>
          <w:color w:val="000000"/>
          <w:u w:color="000000"/>
        </w:rPr>
        <w:t>ącym się postępowaniu sądowoadministracyjnym, lub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nieodpłatną mediację, lub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sporządzenie projektu pisma o zwolnienie od kosztów sądowych lub ustanowienie pełnomocnika z urzędu w postępowaniu sądowym lub ustanowienie adwokata, radcy prawnego, doradcy po</w:t>
      </w:r>
      <w:r>
        <w:rPr>
          <w:color w:val="000000"/>
          <w:u w:color="000000"/>
        </w:rPr>
        <w:t>datkowego lub rzecznika patentowego w postępowaniu sądowoadministracyjnym oraz poinformowanie o kosztach postepowania i ryzyku finansowym związanym ze skierowaniem sprawy na drogę sądową.</w:t>
      </w:r>
    </w:p>
    <w:p w:rsidR="00A77B3E" w:rsidRDefault="00EA3EBF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Nieodpłatne poradnictwo obywatelskie</w:t>
      </w:r>
      <w:r>
        <w:rPr>
          <w:color w:val="000000"/>
          <w:u w:color="000000"/>
        </w:rPr>
        <w:t xml:space="preserve"> obejmuje: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dostosowa</w:t>
      </w:r>
      <w:r>
        <w:rPr>
          <w:color w:val="000000"/>
          <w:u w:color="000000"/>
        </w:rPr>
        <w:t>ne do indywidualnej sytuacji osoby uprawnionej, zmierzające do podniesienia świadomości tej osoby o przysługujących jej uprawnieniach lub spoczywających na niej obowiązkach oraz wsparcia w samodzielnym rozwiazywaniu problemu, w tym, w razie potrzeby, sporz</w:t>
      </w:r>
      <w:r>
        <w:rPr>
          <w:color w:val="000000"/>
          <w:u w:color="000000"/>
        </w:rPr>
        <w:t>ądzenie wspólnie z osoba uprawnioną planu działania i pomoc w jego realizacji. Nieodpłatne poradnictwo obywatelskie obejmuje w szczególności porady dla osób zadłużonych i porady z zakresu spraw mieszkaniowych oraz zabezpieczenia społecznego,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nieodpłatną </w:t>
      </w:r>
      <w:r>
        <w:rPr>
          <w:color w:val="000000"/>
          <w:u w:color="000000"/>
        </w:rPr>
        <w:t>mediację.</w:t>
      </w:r>
    </w:p>
    <w:p w:rsidR="00A77B3E" w:rsidRDefault="00EA3EBF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Nieodpłatna edukacja prawna</w:t>
      </w:r>
      <w:r>
        <w:rPr>
          <w:color w:val="000000"/>
          <w:u w:color="000000"/>
        </w:rPr>
        <w:t xml:space="preserve"> obejmuje działania edukacyjne zmierzające do zwiększenia świadomości prawnej społeczeństwa, w szczególności upowszechniania wiedzy o: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prawach i obowiązkach obywatelskich;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działalności krajowych i międzynarodowych o</w:t>
      </w:r>
      <w:r>
        <w:rPr>
          <w:color w:val="000000"/>
          <w:u w:color="000000"/>
        </w:rPr>
        <w:t>rganów ochrony prawnej;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mediacji oraz sposobach polubownego rozwiazywania sporów;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możliwościach udziału obywateli w konsultacjach publicznych oraz procesie stanowienia prawa;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dostępie do nieodpłatnej pomocy prawnej i nieodpłatnego poradnictwa </w:t>
      </w:r>
      <w:r>
        <w:rPr>
          <w:color w:val="000000"/>
          <w:u w:color="000000"/>
        </w:rPr>
        <w:t>obywatelskiego.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konkursu zastrzega sobie prawo do zmiany, wskazanych w ust.1 pkt 1 i pkt 2, dni, godzin i lokalizacji świadczenia usług z zakresu nieodpłatnej pomocy prawnej lub nieodpłatnego poradnictwa obywatelskiego, z zastrzeżeniem, że p</w:t>
      </w:r>
      <w:r>
        <w:rPr>
          <w:color w:val="000000"/>
          <w:u w:color="000000"/>
        </w:rPr>
        <w:t>omoc ma być świadczona w przeciętnym wymiarze 5 dni w tygodniu podczas dyżuru trwającego co najmniej 4 godziny dziennie.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gdy w konkursie nie wpłynie żadna oferta na powierzenie prowadzenia punktu  nieodpłatnego poradnictwa obywatelskiego alb</w:t>
      </w:r>
      <w:r>
        <w:rPr>
          <w:color w:val="000000"/>
          <w:u w:color="000000"/>
        </w:rPr>
        <w:t>o żadna ze złożonych ofert nie spełni wymogów konkursu w części dotyczącej świadczenia w punkcie nieodpłatnego poradnictwa obywatelskiego, organizacji pozarządowej, która przedstawiła najwyżej ocenianą ofertę na prowadzenie punktu nieodpłatnej pomocy prawn</w:t>
      </w:r>
      <w:r>
        <w:rPr>
          <w:color w:val="000000"/>
          <w:u w:color="000000"/>
        </w:rPr>
        <w:t>ej i zadeklarowała możliwość obsługi większej liczby punktów nieodpłatnej pomocy prawnej (deklaracja według wzoru stanowiącego załącznik nr 1 do ogłoszenia) powierzy się prowadzenie punktu na udzielenie nieodpłatnej pomocy prawnej.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Adresaci zadania: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Nie</w:t>
      </w:r>
      <w:r>
        <w:rPr>
          <w:color w:val="000000"/>
          <w:u w:color="000000"/>
        </w:rPr>
        <w:t>odpłatna pomoc prawna i nieodpłatne poradnictwo obywatelskie przysługują osobie uprawnionej, która nie jest w stanie ponieść kosztów odpłatnej pomocy prawnej, w tym osobie fizycznej prowadzącej jednoosobową działalność gospodarczą niezatrudniającą innych o</w:t>
      </w:r>
      <w:r>
        <w:rPr>
          <w:color w:val="000000"/>
          <w:u w:color="000000"/>
        </w:rPr>
        <w:t>sób w ciągu ostatniego roku, która złoży stosowne oświadczenie, o którym mowa w art. 4 ust. 2 ustawy z dnia 5 sierpnia 2015 r. o nieodpłatnej pomocy prawnej, nieodpłatnym poradnictwie obywatelskim oraz edukacji prawnej. Nieodpłatna pomoc prawna i nieodpłat</w:t>
      </w:r>
      <w:r>
        <w:rPr>
          <w:color w:val="000000"/>
          <w:u w:color="000000"/>
        </w:rPr>
        <w:t>ne poradnictwo obywatelskie przysługują osobie chcącej dokonać zgłoszenia naruszenia prawa w rozumieniu ustawy z dnia 14 czerwca 2024 r. o ochronie sygnalistów (Dz. U. z 2024 r. poz. 928). Przepisów art. 4 ustawy nie stosuje się.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Oczekiwane rezultaty za</w:t>
      </w:r>
      <w:r>
        <w:rPr>
          <w:color w:val="000000"/>
          <w:u w:color="000000"/>
        </w:rPr>
        <w:t>dania: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Zadanie w postaci udzielania nieodpłatnej pomocy prawnej lub świadczenia nieodpłatnego poradnictwa obywatelskiego realizowane ma być w dni robocze od poniedziałku do piątku, z wyłączeniem dni, o których mowa w art. 1 pkt 1 ustawy z dnia 18 stycznia </w:t>
      </w:r>
      <w:r>
        <w:rPr>
          <w:color w:val="000000"/>
          <w:u w:color="000000"/>
        </w:rPr>
        <w:t>1951 r. o dniach wolnych od pracy.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każdym z punktów w ciągu roku powinno być zrealizowane co najmniej jedno zadanie z zakresu edukacji prawnej.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ofercie należy wskazać dodatkowe informacje dotyczące rezultatów realizacji zadania publicznego. Preferowane</w:t>
      </w:r>
      <w:r>
        <w:rPr>
          <w:color w:val="000000"/>
          <w:u w:color="000000"/>
        </w:rPr>
        <w:t xml:space="preserve"> są rezultaty policzalne i realne np. liczba dni i godzin świadczonych usług, liczba działań z zakresu edukacji prawnej, liczba działań promocyjno - informacyjnych.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      Środki przeznaczane na realizację zadania.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 realizację zadania na terenie</w:t>
      </w:r>
      <w:r>
        <w:rPr>
          <w:color w:val="000000"/>
          <w:u w:color="000000"/>
        </w:rPr>
        <w:t xml:space="preserve"> powiatu zawierciańskiego w 2025 roku przeznacza się łącznie kwotę  142 101,12 zł brutto.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6173"/>
      </w:tblGrid>
      <w:tr w:rsidR="00F20071">
        <w:trPr>
          <w:trHeight w:val="933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nazwa zadania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kwota dotacji przeznaczona </w:t>
            </w:r>
            <w:r>
              <w:rPr>
                <w:b/>
                <w:color w:val="000000"/>
                <w:sz w:val="24"/>
                <w:u w:color="000000"/>
              </w:rPr>
              <w:br/>
              <w:t>na realizację zadania w zł</w:t>
            </w:r>
          </w:p>
        </w:tc>
      </w:tr>
      <w:tr w:rsidR="00F20071">
        <w:trPr>
          <w:trHeight w:val="1317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A3EB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Powierzenie prowadzenia Punktu Nieodpłatnego Poradnictwa Obywatelskiego.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A3EB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71 050,56 zł brutto</w:t>
            </w:r>
          </w:p>
          <w:p w:rsidR="00F20071" w:rsidRDefault="00EA3EBF">
            <w:pPr>
              <w:jc w:val="left"/>
            </w:pPr>
            <w:r>
              <w:rPr>
                <w:sz w:val="24"/>
              </w:rPr>
              <w:t xml:space="preserve">(w </w:t>
            </w:r>
            <w:r>
              <w:rPr>
                <w:sz w:val="24"/>
              </w:rPr>
              <w:t>tym: 66 655,68 zł na finansowanie działań polegających na świadczeniu nieodpłatnego poradnictwa obywatelskiego i 4.394,88  zł na finansowanie działań z zakresu edukacji prawnej)</w:t>
            </w:r>
          </w:p>
        </w:tc>
      </w:tr>
      <w:tr w:rsidR="00F20071">
        <w:trPr>
          <w:trHeight w:val="987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A3EB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Powierzenie prowadzenia Punktu Nieodpłatnej Pomocy Prawnej.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A3EB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71 050,56 zł </w:t>
            </w:r>
            <w:r>
              <w:rPr>
                <w:color w:val="000000"/>
                <w:sz w:val="24"/>
                <w:u w:color="000000"/>
              </w:rPr>
              <w:t>brutto</w:t>
            </w:r>
          </w:p>
          <w:p w:rsidR="00A77B3E" w:rsidRDefault="00EA3EBF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(w tym 66 655,68 zł na finansowanie działań polegających świadczeniu nieodpłatnej pomocy prawnej i 4.394,88  zł</w:t>
            </w:r>
            <w:r>
              <w:rPr>
                <w:color w:val="000000"/>
                <w:sz w:val="24"/>
                <w:u w:color="000000"/>
              </w:rPr>
              <w:br/>
              <w:t>na finansowanie działań z zakresu edukacji prawnej)</w:t>
            </w:r>
          </w:p>
        </w:tc>
      </w:tr>
    </w:tbl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Zarząd Powiatu Zawierciańskiego zastrzega możliwość zmiany kwoty, o której mowa w</w:t>
      </w:r>
      <w:r>
        <w:rPr>
          <w:color w:val="000000"/>
          <w:u w:color="000000"/>
        </w:rPr>
        <w:t> ust. 1</w:t>
      </w:r>
      <w:r>
        <w:rPr>
          <w:color w:val="000000"/>
          <w:u w:color="000000"/>
        </w:rPr>
        <w:br/>
        <w:t>w zależności od decyzji organów administracji rządowej w przedmiocie przyznania środków na realizację zadania.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Zlecenie realizacji zadania publicznego nastąpi w formie powierzenia organizacji pozarządowej prowadzącej działalność pożytku publiczn</w:t>
      </w:r>
      <w:r>
        <w:rPr>
          <w:color w:val="000000"/>
          <w:u w:color="000000"/>
        </w:rPr>
        <w:t>ego, zwanej dalej organizacją pozarządową, wraz z udzieleniem dotacji na finansowanie jego realizacji.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   Informacja o zrealizowanym przy udziale podmiotów niepublicznych w bieżącym roku i w roku poprzednim zadania z zakresu nieodpłatnej pomocy p</w:t>
      </w:r>
      <w:r>
        <w:rPr>
          <w:b/>
          <w:color w:val="000000"/>
          <w:u w:color="000000"/>
        </w:rPr>
        <w:t>rawnej, nieodpłatnego poradnictwa obywatelskiego oraz edukacji prawnej.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7228"/>
      </w:tblGrid>
      <w:tr w:rsidR="00F20071">
        <w:trPr>
          <w:trHeight w:val="933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rok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wysokość dotacji przekazana podmiotom niepublicznym, w trybie otwartego konkursu ofert na realizację zadania z zakresu  nieodpłatnej pomocy prawnej, nieodpłatnego poradnictwa </w:t>
            </w:r>
            <w:r>
              <w:rPr>
                <w:b/>
              </w:rPr>
              <w:t>obywatelskiego oraz edukacji prawnej</w:t>
            </w:r>
          </w:p>
        </w:tc>
      </w:tr>
      <w:tr w:rsidR="00F20071">
        <w:trPr>
          <w:trHeight w:val="93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t>2023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t>190 080,00 zł</w:t>
            </w:r>
          </w:p>
        </w:tc>
      </w:tr>
      <w:tr w:rsidR="00F20071">
        <w:trPr>
          <w:trHeight w:val="986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t>2024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EA3EBF">
            <w:pPr>
              <w:jc w:val="center"/>
              <w:rPr>
                <w:color w:val="000000"/>
                <w:u w:color="000000"/>
              </w:rPr>
            </w:pPr>
            <w:r>
              <w:t>135 083,52 zł*</w:t>
            </w:r>
          </w:p>
        </w:tc>
      </w:tr>
    </w:tbl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*stan na dzień 30.09.2024 r.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Zasady przyznawania dotacji.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Zasady przyznawania dotacji na realizację przedmiotowych zadań określają przepisy: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˗ ustawa z dnia 5 sierpnia </w:t>
      </w:r>
      <w:r>
        <w:rPr>
          <w:color w:val="000000"/>
          <w:u w:color="000000"/>
        </w:rPr>
        <w:t>2015 r. o nieodpłatnej pomocy prawnej, nieodpłatnym poradnictwie obywatelskim oraz edukacji prawnej (t. j. Dz. U. z 2021 r., poz. 945, zm. z 2024 r. poz. 928),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rozporządzenie Ministra Sprawiedliwości z dnia 30 sierpnia 2024 r. w sprawie wysokości kwoty b</w:t>
      </w:r>
      <w:r>
        <w:rPr>
          <w:color w:val="000000"/>
          <w:u w:color="000000"/>
        </w:rPr>
        <w:t>azowej w 2025 r.( Dz. U. z 2024 r., poz. 1324),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ustawa z dnia 24 kwietnia 2003 r. o działalności pożytku publicznego i o wolontariacie (t. j. Dz. U. z 2024 r. poz. 1491),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ustawa z dnia 27 sierpnia 2009 r. o finansach publicznych (t. j. Dz. U. z 2024 r.</w:t>
      </w:r>
      <w:r>
        <w:rPr>
          <w:color w:val="000000"/>
          <w:u w:color="000000"/>
        </w:rPr>
        <w:t>, poz. 858),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Złożone oferty ocenia pod względem formalnym i merytorycznym komisja konkursowa i przedkłada wyniki Zarządowi Powiatu Zawierciańskiego.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Zatwierdzenie wyboru oferty, tj. powierzenie realizacji zadania następuje w drodze uchwały Zarządu Po</w:t>
      </w:r>
      <w:r>
        <w:rPr>
          <w:color w:val="000000"/>
          <w:u w:color="000000"/>
        </w:rPr>
        <w:t>wiatu Zawierciańskiego.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Szczegółowe i ostateczne warunki realizacji, finansowania i rozliczenia zadania reguluje umowa pomiędzy Powiatem Zawierciańskim a oferentem.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Dotacja przyznana organizacji pozarządowej zostanie przekazana po zawarciu umowy o re</w:t>
      </w:r>
      <w:r>
        <w:rPr>
          <w:color w:val="000000"/>
          <w:u w:color="000000"/>
        </w:rPr>
        <w:t>alizację zadania publicznego na warunkach w niej określonych, w 12 transzach.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Kwota dotacji przyznana organizacji pozarządowej nie może być większa niż przekazane środki dotacji od Wojewody Śląskiego.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Dopuszcza się wkład własny: osobowy czy rzeczowy </w:t>
      </w:r>
      <w:r>
        <w:rPr>
          <w:color w:val="000000"/>
          <w:u w:color="000000"/>
        </w:rPr>
        <w:t xml:space="preserve">oferenta. Wkład osobowy w realizację zadania winien być potwierdzony zawartą umową o wolontariacie. W ofercie </w:t>
      </w:r>
      <w:r>
        <w:rPr>
          <w:b/>
          <w:color w:val="000000"/>
          <w:u w:color="000000"/>
        </w:rPr>
        <w:t>nie należy wyceniać wkładu własnego o charakterze rzeczowym</w:t>
      </w:r>
      <w:r>
        <w:rPr>
          <w:color w:val="000000"/>
          <w:u w:color="000000"/>
        </w:rPr>
        <w:t xml:space="preserve"> - wkład rzeczowy należy opisać w części IV pkt 2 oferty realizacji zadania publicznego</w:t>
      </w:r>
      <w:r>
        <w:rPr>
          <w:color w:val="000000"/>
          <w:u w:color="000000"/>
        </w:rPr>
        <w:t xml:space="preserve">. </w:t>
      </w:r>
      <w:r>
        <w:rPr>
          <w:b/>
          <w:color w:val="000000"/>
          <w:u w:color="000000"/>
        </w:rPr>
        <w:t>Nie przewiduje się finansowego wkładu własnego.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Nie dopuszcza się przesunięć w pozycji kosztorysowej: wynagrodzenie. Dopuszcza się przesunięcia w pozostałych pozycjach kosztorysu w wysokości do 35 %, pod warunkiem pełnej realizacji określonego w </w:t>
      </w:r>
      <w:r>
        <w:rPr>
          <w:color w:val="000000"/>
          <w:u w:color="000000"/>
        </w:rPr>
        <w:t>ofercie zadania oraz za zgodą zlecającego zadanie.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    Termin i warunki realizacji zadania.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Termin realizacji zadania: od 01 stycznia 2025 r. do 31 grudnia 2025 r.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Udzielanie nieodpłatnej pomocy prawnej lub świadczenie nieodpłatnego </w:t>
      </w:r>
      <w:r>
        <w:rPr>
          <w:color w:val="000000"/>
          <w:u w:color="000000"/>
        </w:rPr>
        <w:t xml:space="preserve">poradnictwa obywatelskiego odbywa się w punkcie, w przeciętnym wymiarze 5 dni w tygodniu podczas dyżuru trwającego co najmniej 4 godziny dziennie, z wyłączeniem dni, o których mowa w art. 1 pkt 1 ustawy z dnia 18 stycznia 1951 r. o dniach wolnych od pracy </w:t>
      </w:r>
      <w:r>
        <w:rPr>
          <w:color w:val="000000"/>
          <w:u w:color="000000"/>
        </w:rPr>
        <w:t>(Dz. U. z 2020 r. poz. 1920). W przypadku, o którym mowa w art. 8 ust. 6 ustawy 5 sierpnia 2015 r. o nieodpłatnej pomocy prawnej, nieodpłatnym poradnictwie obywatelskim oraz edukacji prawnej, na żądanie Starosty Zawierciańskiego czas trwania dyżuru może ul</w:t>
      </w:r>
      <w:r>
        <w:rPr>
          <w:color w:val="000000"/>
          <w:u w:color="000000"/>
        </w:rPr>
        <w:t>ec wydłużeniu do co najmniej 5 godzin dziennie we wszystkich punktach, wydłużenie czasu trwania dyżuru nie powoduje zwiększenia środków przeznaczonych na realizację zadania w danym roku.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powierzenie prowadzenia punktu, w którym będzie udzielana nieodp</w:t>
      </w:r>
      <w:r>
        <w:rPr>
          <w:color w:val="000000"/>
          <w:u w:color="000000"/>
        </w:rPr>
        <w:t xml:space="preserve">łatna pomoc prawna może ubiegać się organizacja pozarządowa, w zakresie, o którym mowa w art. 4 ust. 1 pkt 1b ustawy z dnia 24 kwietnia 2003 r. o działalności pożytku publicznego i o wolontariacie, wpisana na listę prowadzoną przez wojewodę, o której mowa </w:t>
      </w:r>
      <w:r>
        <w:rPr>
          <w:color w:val="000000"/>
          <w:u w:color="000000"/>
        </w:rPr>
        <w:t>w art. 11d ust. 1 ustawy z dnia 5 sierpnia 2015 r. o nieodpłatnej pomocy prawnej, nieodpłatnego poradnictwa obywatelskiego oraz edukacji prawnej, w zakresie udzielania nieodpłatnej pomocy prawnej, o których mowa, w art. 11d ust. 2 ustawy.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 powierzenie </w:t>
      </w:r>
      <w:r>
        <w:rPr>
          <w:color w:val="000000"/>
          <w:u w:color="000000"/>
        </w:rPr>
        <w:t>prowadzenia punktu, w którym będzie świadczone nieodpłatne poradnictwo obywatelskie może ubiegać się organizacja pozarządowa, w zakresie, o którym mowa w art. 4 ust. 1 pkt 22a ustawy z dnia 24 kwietnia 2003 r. o działalności pożytku publicznego i o wolonta</w:t>
      </w:r>
      <w:r>
        <w:rPr>
          <w:color w:val="000000"/>
          <w:u w:color="000000"/>
        </w:rPr>
        <w:t>riacie, wpisana na listę prowadzoną przez wojewodę, o której mowa w art. 11d ust. 1 ustawy z dnia 5 sierpnia 2015 r. o nieodpłatnej pomocy prawnej, nieodpłatnego poradnictwa obywatelskiego oraz edukacji prawnej, w zakresie świadczenia nieodpłatnego poradni</w:t>
      </w:r>
      <w:r>
        <w:rPr>
          <w:color w:val="000000"/>
          <w:u w:color="000000"/>
        </w:rPr>
        <w:t>ctwa obywatelskiego, o których mowa w art. 11d ust. 3 ustawy.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 powierzenie realizacji zadania nie może ubiegać się organizacja, która w okresie dwóch lat poprzedzających złożenie wniosku, o którym mowa w art. 11 d ust. 6 ustawy z dnia 5 sierpnia 2015 r</w:t>
      </w:r>
      <w:r>
        <w:rPr>
          <w:color w:val="000000"/>
          <w:u w:color="000000"/>
        </w:rPr>
        <w:t>. o nieodpłatnej pomocy prawnej, nieodpłatnego poradnictwa obywatelskiego oraz edukacji prawnej, nie rozliczyła się z dotacji przyznanej na wykonanie zadania publicznego lub wykorzystała dotację niezgodnie z celem jej przyznania, jak również ta organizacja</w:t>
      </w:r>
      <w:r>
        <w:rPr>
          <w:color w:val="000000"/>
          <w:u w:color="000000"/>
        </w:rPr>
        <w:t xml:space="preserve"> pozarządowa, z którą starosta rozwiązał umowę. Termin dwóch lat biegnie od dnia rozliczenia się z dotacji i zwrotu nienależnych środków wraz z odsetkami albo rozwiązania umowy.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Organizacja pozarządowa zapewnia udzielanie nieodpłatnych porad prawnych lu</w:t>
      </w:r>
      <w:r>
        <w:rPr>
          <w:color w:val="000000"/>
          <w:u w:color="000000"/>
        </w:rPr>
        <w:t>b świadczenie nieodpłatnego poradnictwa obywatelskiego na zasadach określonych w ustawie z dnia 5 sierpnia 2015 r. o nieodpłatnej pomocy prawnej, nieodpłatnym poradnictwie obywatelskim oraz edukacji prawnej oraz aktach wykonawczych.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Organizacja pozarząd</w:t>
      </w:r>
      <w:r>
        <w:rPr>
          <w:color w:val="000000"/>
          <w:u w:color="000000"/>
        </w:rPr>
        <w:t>owa zapewnia udzielanie nieodpłatnych porad prawnych lub świadczenie nieodpłatnego poradnictwa obywatelskiego przez osoby spełniające kryteria  określone odpowiednio: w przypadku nieodpłatnej pomocy prawnej w art. 5 ust. 1 lub oraz w art. 11 ust. 3, natomi</w:t>
      </w:r>
      <w:r>
        <w:rPr>
          <w:color w:val="000000"/>
          <w:u w:color="000000"/>
        </w:rPr>
        <w:t>ast w przypadku nieodpłatnego poradnictwa obywatelskiego w art. 11 ust. 3a ustawy z dnia 5 sierpnia 2015 r. o nieodpłatnej pomocy prawnej, nieodpłatnym poradnictwie obywatelskim oraz edukacji prawnej.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Organizacja prowadząca punkt nieodpłatnej pomocy pra</w:t>
      </w:r>
      <w:r>
        <w:rPr>
          <w:color w:val="000000"/>
          <w:u w:color="000000"/>
        </w:rPr>
        <w:t>wnej lub nieodpłatnego poradnictwa obywatelskiego musi zagwarantować współpracę z mediatorem, o którym mowa w art. 4a ust. 6 ustawy z dnia 5 sierpnia 2015 r. o nieodpłatnej pomocy prawnej, nieodpłatnym poradnictwie obywatelskim oraz edukacji prawnej.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In</w:t>
      </w:r>
      <w:r>
        <w:rPr>
          <w:color w:val="000000"/>
          <w:u w:color="000000"/>
        </w:rPr>
        <w:t>formacje dotyczące zasobów kadrowych, w tym osób wskazanych do świadczenia odpowiednio: nieodpłatnej pomocy prawnej lub nieodpłatnego poradnictwa obywatelskiego należy szczegółowo opisać w części IV pkt 2 oferty "Zasoby kadrowe, rzeczowe i finansowe oferen</w:t>
      </w:r>
      <w:r>
        <w:rPr>
          <w:color w:val="000000"/>
          <w:u w:color="000000"/>
        </w:rPr>
        <w:t>ta które będą wykorzystane do realizacji zadania". W tym punkcie należy wskazać imię i nazwisko, wykształcenie, kwalifikacje i doświadczenie. W ofercie należy wskazać osoby, przewidziane do pełnienia dyżurów w konkretnym punkcie.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ramach zawartej umow</w:t>
      </w:r>
      <w:r>
        <w:rPr>
          <w:color w:val="000000"/>
          <w:u w:color="000000"/>
        </w:rPr>
        <w:t>y, organizacji pozarządowej powierza się jednocześnie zadania z zakresu edukacji prawnej, w wymiarze co najmniej jednego na rok na każdy punkt, w szczególności w formach, o których mowa w art. 3b ust. 2 ustawy z dnia 5 sierpnia 2015 r. o nieodpłatnej pomoc</w:t>
      </w:r>
      <w:r>
        <w:rPr>
          <w:color w:val="000000"/>
          <w:u w:color="000000"/>
        </w:rPr>
        <w:t>y prawnej, nieodpłatnym poradnictwie obywatelskim oraz edukacji prawnej. Organizacja pozarządowa w ofercie winna określić zakres, przewidywany termin i formę w jakiej będzie realizowała zadania z zakresu edukacji prawnej. Preferowana forma działań: biulety</w:t>
      </w:r>
      <w:r>
        <w:rPr>
          <w:color w:val="000000"/>
          <w:u w:color="000000"/>
        </w:rPr>
        <w:t>ny, ulotki lub informatory w formie papierowej, prowadzenie odrębnego, dedykowanego profilu na platformie Facebook dla punktu nieodpłatnej pomocy prawnej lub nieodpłatnego poradnictwa obywatelskiego.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Organizacja prowadząca punkt nieodpłatnej pomocy pra</w:t>
      </w:r>
      <w:r>
        <w:rPr>
          <w:color w:val="000000"/>
          <w:u w:color="000000"/>
        </w:rPr>
        <w:t>wnej lub nieodpłatnego poradnictwa obywatelskiego osobom (art. 8 ust. 8 ustawy z dnia 5 sierpnia 2015r. o nieodpłatnej pomocy prawnej, nieodpłatnym poradnictwie obywatelskim oraz edukacji prawnej) ze znaczną niepełnosprawnością ruchową, które nie mogą staw</w:t>
      </w:r>
      <w:r>
        <w:rPr>
          <w:color w:val="000000"/>
          <w:u w:color="000000"/>
        </w:rPr>
        <w:t>ić się w punkcie osobiście oraz osobom doświadczającym trudności w komunikowaniu się, o których mowa w ustawie z dnia 19 sierpnia 2011 r. o języku migowym i innych środkach komunikowania się (Dz. U. 2023 r. poz. 20) , zapewni udzielenie nieodpłatnej pomocy</w:t>
      </w:r>
      <w:r>
        <w:rPr>
          <w:color w:val="000000"/>
          <w:u w:color="000000"/>
        </w:rPr>
        <w:t xml:space="preserve"> prawnej lub świadczenie nieodpłatnego poradnictwa obywatelskiego, także poza punktem albo za pośrednictwem środków porozumiewania się na odległość. Dojazdy do osób uprawnionych organizowane są przez organizację pozarządową we własnym zakresie w czasie fun</w:t>
      </w:r>
      <w:r>
        <w:rPr>
          <w:color w:val="000000"/>
          <w:u w:color="000000"/>
        </w:rPr>
        <w:t>kcjonowania punktów. W przypadku zgłoszonej potrzeby udzielenia porady ww. osobom za pośrednictwem środków porozumiewania się na odległość organizacja pozarządowa zapewnia potrzebny komunikator. Udzielanie nieodpłatnej pomocy prawnej lub świadczenie nieodp</w:t>
      </w:r>
      <w:r>
        <w:rPr>
          <w:color w:val="000000"/>
          <w:u w:color="000000"/>
        </w:rPr>
        <w:t>łatnego poradnictwa obywatelskiego w sytuacjach, o których mowa powyżej, nie powoduje zwiększenia środków przeznaczonych na realizację zadania w danym roku.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Organizacja pozarządowa w ramach świadczenia nieodpłatnego poradnictwa obywatelskiego zapewnia </w:t>
      </w:r>
      <w:r>
        <w:rPr>
          <w:color w:val="000000"/>
          <w:u w:color="000000"/>
        </w:rPr>
        <w:t>osobom uprawnionym, mającym trudności w samodzielnej realizacji porady, wsparcie w samodzielnym rozwiązywaniu problemów, w tym, w razie potrzeby, sporządzenie wspólnie z osobą uprawnioną planu działania i jego realizacji - asysta poradnicza, w szczególnośc</w:t>
      </w:r>
      <w:r>
        <w:rPr>
          <w:color w:val="000000"/>
          <w:u w:color="000000"/>
        </w:rPr>
        <w:t>i z powodu niepełnosprawności, podeszłego wieku albo innych okoliczności życiowych.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przypadku o jakim mowa w art. 28a ustawy z dnia 5 sierpnia 2015r. o nieodpłatnej pomocy prawnej, nieodpłatnym poradnictwie obywatelskim oraz edukacji prawnej organiza</w:t>
      </w:r>
      <w:r>
        <w:rPr>
          <w:color w:val="000000"/>
          <w:u w:color="000000"/>
        </w:rPr>
        <w:t>cja pozarządowa będzie zobowiązana do udzielania nieodpłatnej pomocy prawnej lub świadczenia nieodpłatnego poradnictwa obywatelskiego za pośrednictwem środków porozumiewania się na odległość oraz poza lokalem punktu, z zastrzeżeniem rozdziału V pkt 11 nini</w:t>
      </w:r>
      <w:r>
        <w:rPr>
          <w:color w:val="000000"/>
          <w:u w:color="000000"/>
        </w:rPr>
        <w:t>ejszego ogłoszenia.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Organizacja pozarządowa zapewnia niezbędny sprzęt komputerowy wraz z oprogramowaniem,</w:t>
      </w:r>
      <w:r>
        <w:rPr>
          <w:color w:val="000000"/>
          <w:u w:color="000000"/>
        </w:rPr>
        <w:br/>
        <w:t>o którym mowa w § 5 ust. 1 pkt 3 rozporządzenia  Ministra Sprawiedliwości z dnia 21 grudnia 2018 r. w sprawie nieodpłatnej pomocy prawnej oraz nie</w:t>
      </w:r>
      <w:r>
        <w:rPr>
          <w:color w:val="000000"/>
          <w:u w:color="000000"/>
        </w:rPr>
        <w:t>odpłatnego poradnictwa obywatelskiego (Dz. U. z 2018 r., poz. 2492 ze zm.).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 xml:space="preserve">Przyznane środki finansowe na realizację zadań mogą być przeznaczone wyłącznie na pokrycie kosztów bezpośrednio związanych z realizacją zadania publicznego, w szczególności na </w:t>
      </w:r>
      <w:r>
        <w:rPr>
          <w:color w:val="000000"/>
          <w:u w:color="000000"/>
        </w:rPr>
        <w:t>wynagrodzenie za świadczenie nieodpłatnych porad oraz na edukację prawną. Dotacja nie może być przeznaczona na wydatki związane z lokalem, w którym usytuowany jest punkt, sprzęt, na premie i nagrody dla osób zajmujących się zadaniem oraz na inne nie związa</w:t>
      </w:r>
      <w:r>
        <w:rPr>
          <w:color w:val="000000"/>
          <w:u w:color="000000"/>
        </w:rPr>
        <w:t>ne z zakresem merytorycznym zadania.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Organizacja pozarządowa zobowiązana jest do złożenia sprawozdania z wykonania zadania publicznego. Do sprawozdania należy załączyć:</w:t>
      </w:r>
    </w:p>
    <w:p w:rsidR="00A77B3E" w:rsidRDefault="00EA3EBF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kserokopie (potwierdzone za zgodność z oryginałem i podpisane przez uprawnione os</w:t>
      </w:r>
      <w:r>
        <w:rPr>
          <w:color w:val="000000"/>
          <w:u w:color="000000"/>
        </w:rPr>
        <w:t>oby) wszystkich faktur, rachunków, umów, porozumień, oświadczeń i innych dokumentów, które zostały opłacone w całości lub części ze środków pochodzących z dotacji jak również materiały dokumentujące działania prawne (kopie umów cywilno-prawnych). W celu cz</w:t>
      </w:r>
      <w:r>
        <w:rPr>
          <w:color w:val="000000"/>
          <w:u w:color="000000"/>
        </w:rPr>
        <w:t xml:space="preserve">ytelnej identyfikacji poniesionych kosztów oraz dowodów potwierdzających ich wydatkowanie pozycje kosztorysu zamieszczone w ofercie, powinny być odpowiednio odzwierciedlone w pozycjach kosztorysu, zawartych w sprawozdaniu oraz analogicznie – w zestawieniu </w:t>
      </w:r>
      <w:r>
        <w:rPr>
          <w:color w:val="000000"/>
          <w:u w:color="000000"/>
        </w:rPr>
        <w:t>faktur i rachunków;</w:t>
      </w:r>
    </w:p>
    <w:p w:rsidR="00A77B3E" w:rsidRDefault="00EA3EBF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kopię dowodu wpłaty (przelewu) niewykorzystanej kwoty dotacji na konto Dotującego.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Wyłoniony w drodze konkursu podmiot będzie zobligowany do realizacji zadań wynikających ustawy z dnia 5 sierpnia 2015 r. o nieodpłatnej pomocy praw</w:t>
      </w:r>
      <w:r>
        <w:rPr>
          <w:color w:val="000000"/>
          <w:u w:color="000000"/>
        </w:rPr>
        <w:t>nej, nieodpłatnym poradnictwie obywatelskim oraz edukacji prawnej.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   Terminy i warunki składania ofert.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Warunkiem przystąpienia do konkursu jest złożenie oferty. Ofertę należy złożyć na druku określonym w Rozporządzeniu Przewodniczącego Komit</w:t>
      </w:r>
      <w:r>
        <w:rPr>
          <w:color w:val="000000"/>
          <w:u w:color="000000"/>
        </w:rPr>
        <w:t>etu do Spraw Pożytku Publicznego z dnia 24 października 2018 r. w sprawie wzorów ofert i ramowych wzorów umów dotyczących realizacji zadań publicznych oraz wzorów sprawozdań z wykonania tych zadań (załącznik nr 1 do rozporządzenia), w terminie</w:t>
      </w:r>
      <w:r>
        <w:rPr>
          <w:b/>
          <w:color w:val="000000"/>
          <w:u w:color="000000"/>
        </w:rPr>
        <w:t xml:space="preserve"> do dnia 12 l</w:t>
      </w:r>
      <w:r>
        <w:rPr>
          <w:b/>
          <w:color w:val="000000"/>
          <w:u w:color="000000"/>
        </w:rPr>
        <w:t>istopada 2024 roku  do godziny 14:30</w:t>
      </w:r>
      <w:r>
        <w:rPr>
          <w:color w:val="000000"/>
          <w:u w:color="000000"/>
        </w:rPr>
        <w:t>: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pocztą na adres: Starostwo Powiatowe w Zawierciu, Wydział Zdrowia i Spraw Społecznych,</w:t>
      </w:r>
      <w:r>
        <w:rPr>
          <w:color w:val="000000"/>
          <w:u w:color="000000"/>
        </w:rPr>
        <w:br/>
        <w:t>ul. Sienkiewicza 34, 42-400 Zawiercie.</w:t>
      </w:r>
    </w:p>
    <w:p w:rsidR="00A77B3E" w:rsidRDefault="00EA3EBF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osobiście na biurze podawczym Starostwa Powiatowego w Zawierciu, ul. Sienkiewicza 34.</w:t>
      </w:r>
    </w:p>
    <w:p w:rsidR="00A77B3E" w:rsidRDefault="00EA3EB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złożone w innej formie nie będą rozpatrywane.</w:t>
      </w:r>
    </w:p>
    <w:p w:rsidR="00A77B3E" w:rsidRDefault="00EA3EB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złożone pocztą elektroniczną, faksem lub za pośrednictwem innej komunikacji elektronicznej nie będą  rozpatrywane.</w:t>
      </w:r>
    </w:p>
    <w:p w:rsidR="00A77B3E" w:rsidRDefault="00EA3EB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Decyduje data wpływu do Urzędu, a nie data stempla pocztowego.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Ofertę należy s</w:t>
      </w:r>
      <w:r>
        <w:rPr>
          <w:color w:val="000000"/>
          <w:u w:color="000000"/>
        </w:rPr>
        <w:t>kładać w zamkniętej kopercie, odpowiednio opisanej: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„OTWARTY KONKURS OFERT NA REALIZACJĘ ZADANIA PUBLICZNEGO </w:t>
      </w:r>
      <w:r>
        <w:rPr>
          <w:b/>
          <w:color w:val="000000"/>
          <w:u w:color="000000"/>
        </w:rPr>
        <w:br/>
        <w:t>W ZAKRESIE POWIERZENIA PROWADZENIA W 2025 ROKU NA TERENIE POWIATU ZAWIERCIAŃSKIEGO PUNKTU NIEODPŁATNEJ POMOCY PRAWNEJ ”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LUB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„OTWARTY KONKURS OFERT</w:t>
      </w:r>
      <w:r>
        <w:rPr>
          <w:b/>
          <w:color w:val="000000"/>
          <w:u w:color="000000"/>
        </w:rPr>
        <w:t xml:space="preserve"> NA REALIZACJĘ ZADANIA PUBLICZNEGO </w:t>
      </w:r>
      <w:r>
        <w:rPr>
          <w:b/>
          <w:color w:val="000000"/>
          <w:u w:color="000000"/>
        </w:rPr>
        <w:br/>
        <w:t xml:space="preserve">W ZAKRESIE POWIERZENIA PROWADZENIA W 2025 ROKU NA TERENIE POWIATU ZAWIERCIAŃSKIEGO PUNKTU NIEODPŁATNEGO PORADNICTWA OBYWATELSKIEGO” 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Do oferty należy dodatkowo dołączyć informację z imieniem i nazwiskiem oraz numerem </w:t>
      </w:r>
      <w:r>
        <w:rPr>
          <w:color w:val="000000"/>
          <w:u w:color="000000"/>
        </w:rPr>
        <w:t>telefonu osoby upoważnionej do kontaktu.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Oferta wraz ze wszystkimi załącznikami musi być opatrzona datą, pieczątką imienną oraz  podpisem osoby lub osób, które zgodnie z postanowieniami statutu lub innego aktu są uprawnione do składania oświadczeń woli.</w:t>
      </w:r>
      <w:r>
        <w:rPr>
          <w:color w:val="000000"/>
          <w:u w:color="000000"/>
        </w:rPr>
        <w:t xml:space="preserve"> W przypadku gdy osoba uprawniona nie posiada pieczątki imiennej wymagany jest czytelny podpis. </w:t>
      </w:r>
      <w:r>
        <w:rPr>
          <w:b/>
          <w:color w:val="000000"/>
          <w:u w:color="000000"/>
        </w:rPr>
        <w:t>Wszystkie karty winny zostać kolejno ponumerowane.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Nie przewiduje się możliwości uzupełnienia oferty, która została złożona w stanie niekompletnym.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Każda </w:t>
      </w:r>
      <w:r>
        <w:rPr>
          <w:color w:val="000000"/>
          <w:u w:color="000000"/>
        </w:rPr>
        <w:t>oferta powinna dotyczyć prowadzenia jednego punktu: nieodpłatnej pomocy prawnej lub nieodpłatnego poradnictwa obywatelskiego. Podmioty przystępujące do konkursu mogą ubiegać się o powierzenie prowadzenia jednego lub dwóch punktów - na prowadzenie każdego p</w:t>
      </w:r>
      <w:r>
        <w:rPr>
          <w:color w:val="000000"/>
          <w:u w:color="000000"/>
        </w:rPr>
        <w:t>unktu należy złożyć odrębna ofertę Jeżeli oferent składa w ramach konkursu więcej niż jedną ofertę jest zobowiązany złożyć każdą ofertę z odrębnym kompletem załączników i w osobnej kopercie, niezachowanie wyżej określonego sposobu złożenia oferty spowoduje</w:t>
      </w:r>
      <w:r>
        <w:rPr>
          <w:color w:val="000000"/>
          <w:u w:color="000000"/>
        </w:rPr>
        <w:t xml:space="preserve"> odrzucenie oferty z przyczyn formalnych.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Złożenie oferty nie jest jednoznaczne z przyznaniem dotacji.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Zarząd Powiatu zastrzega sobie prawo do możliwości przesunięcia terminu składania ofert, do zmiany terminu rozpoczęcia i zakończenia postepowania k</w:t>
      </w:r>
      <w:r>
        <w:rPr>
          <w:color w:val="000000"/>
          <w:u w:color="000000"/>
        </w:rPr>
        <w:t>onkursowego.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b/>
          <w:color w:val="000000"/>
          <w:u w:val="single" w:color="000000"/>
        </w:rPr>
        <w:t>Do oferty należy dołączyć: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aktualny odpis z Krajowego Rejestru Sądowego (możliwy wydruk komputerowy z aktualnego odpisu z KRS zgodnie z art. 4 ust. 4a ustawy o Krajowym Rejestrze Sądowym z dnia 20 sierpnia 1997 r.) , a w przypadku podmio</w:t>
      </w:r>
      <w:r>
        <w:rPr>
          <w:color w:val="000000"/>
          <w:u w:color="000000"/>
        </w:rPr>
        <w:t>tów niewpisanych do rejestru  inny dokument stanowiący o podstawie działalności danego podmiotu, potwierdzający status prawny oraz umocowanie osób go reprezentujących,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dokument potwierdzający upoważnienie do działania w imieniu oferenta (ów) w przypadku</w:t>
      </w:r>
      <w:r>
        <w:rPr>
          <w:color w:val="000000"/>
          <w:u w:color="000000"/>
        </w:rPr>
        <w:t xml:space="preserve"> wyboru innego niż wynikający z Krajowego Rejestru Sądowego lub innego właściwego rejestru sposobu reprezentacji oferenta(ów),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statut lub inny dokument, z którego wynika, że organizacja realizuje cele w zakresie określonym w art. 4 ust. 1 pkt 1b lub odp</w:t>
      </w:r>
      <w:r>
        <w:rPr>
          <w:color w:val="000000"/>
          <w:u w:color="000000"/>
        </w:rPr>
        <w:t>owiednia art. 4 ust. 1 pkt 22a ustawy z dnia 24 kwietnia 2003 r. o działalności pożytku publicznego i o wolontariacie,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 przypadku oferty wspólnej - umowę zawartą między podmiotami, określającą zakres ich świadczeń składających się na realizację zadania</w:t>
      </w:r>
      <w:r>
        <w:rPr>
          <w:color w:val="000000"/>
          <w:u w:color="000000"/>
        </w:rPr>
        <w:t xml:space="preserve"> publicznego, sposób reprezentacji podmiotów. W przypadku oferty wspólnej każda ze stron zobowiązana jest do złożenia kompletu dokumentów, o których mowa w pkt. 1) - 3),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Oświadczania:</w:t>
      </w:r>
    </w:p>
    <w:p w:rsidR="00A77B3E" w:rsidRDefault="00EA3EBF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˗ oświadczanie oferenta o spełnieniu warunków, o których mowa w art </w:t>
      </w:r>
      <w:r>
        <w:rPr>
          <w:color w:val="000000"/>
          <w:u w:color="000000"/>
        </w:rPr>
        <w:t>11d ust. 2 pkt 3 ustawy z dnia 5 sierpnia 2015 r. o nieodpłatnej pomocy prawnej (...), według wzoru określonego w załączniku nr 2 do ogłoszenia - przypadku oferty dotyczącej Punktu Nieodpłatnej Pomocy Prawnej,</w:t>
      </w:r>
    </w:p>
    <w:p w:rsidR="00A77B3E" w:rsidRDefault="00EA3EB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oświadczenie oferenta o spełnieniu warunków,</w:t>
      </w:r>
      <w:r>
        <w:rPr>
          <w:color w:val="000000"/>
          <w:u w:color="000000"/>
        </w:rPr>
        <w:t xml:space="preserve"> o których mowa w art 11d ust. 3 pkt 3 i pkt 4 ustawy z dnia 5 sierpnia 2015 r. o nieodpłatnej pomocy prawnej (...) według wzoru określonego w załączniku nr 3 do ogłoszenia - przypadku oferty dotyczącej Punktu Nieodpłatnego Poradnictwa Obywatelskiego.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</w:t>
      </w:r>
      <w:r>
        <w:rPr>
          <w:color w:val="000000"/>
          <w:u w:color="000000"/>
        </w:rPr>
        <w:t>okumenty potwierdzające możliwość zrealizowania zadania, w tym dokumenty potwierdzające co najmniej 2 letnie doświadczenie w realizacji zadań będących przedmiotem konkursu (kwalifikacje, doświadczenie kadry, referencje, zaświadczenia),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decyzję Wojewody </w:t>
      </w:r>
      <w:r>
        <w:rPr>
          <w:color w:val="000000"/>
          <w:u w:color="000000"/>
        </w:rPr>
        <w:t>o wpisaniu na listę organizacji pozarządowych uprawnionych do prowadzenia  na obszarze województwa śląskiego  punktów nieodpłatnej pomocy prawnej - w przypadku oferty dotyczącej Punktu Nieodpłatnej Pomocy Prawnej,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decyzję Wojewody o wpisaniu na listę or</w:t>
      </w:r>
      <w:r>
        <w:rPr>
          <w:color w:val="000000"/>
          <w:u w:color="000000"/>
        </w:rPr>
        <w:t>ganizacji pozarządowych uprawnionych do prowadzenia  na obszarze województwa śląskiego punktów nieodpłatnego poradnictwa obywatelskiego - w przypadku oferty dotyczącej Punktu Nieodpłatnego Poradnictwa Obywatelskiego,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umowę/wy (promesę) z adwokatem, radc</w:t>
      </w:r>
      <w:r>
        <w:rPr>
          <w:color w:val="000000"/>
          <w:u w:color="000000"/>
        </w:rPr>
        <w:t>ą prawnym, lub osobą, o której mowa w art. 11 ust. 3 ustawy z dnia 5 sierpnia 2015 r. o nieodpłatnej pomocy prawnej, nieodpłatnym poradnictwie obywatelskim oraz edukacji prawnej, oraz dokumenty potwierdzające ich kwalifikacje - w przypadku oferty dotyczące</w:t>
      </w:r>
      <w:r>
        <w:rPr>
          <w:color w:val="000000"/>
          <w:u w:color="000000"/>
        </w:rPr>
        <w:t>j Punktu Nieodpłatnej Pomocy Prawnej. Przez osoby ww. rozumie się osoby przewidziane do realizacji zadania,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umowę/wy (promesę) z adwokatem, radcą prawnym - z zastrzeżeniem art. 11 ust. 3a  ustawy z dnia 5 sierpnia 2015 r. o nieodpłatnej pomocy prawnej,</w:t>
      </w:r>
      <w:r>
        <w:rPr>
          <w:color w:val="000000"/>
          <w:u w:color="000000"/>
        </w:rPr>
        <w:t xml:space="preserve"> nieodpłatnym poradnictwie obywatelskim oraz edukacji prawnej lub osobą, o której mowa art. 11 ust. 3a tejże ustawy, oraz dokumenty potwierdzające ich kwalifikacje - w przypadku oferty dotyczącej Punktu Nieodpłatnego Poradnictwa Obywatelskiego, Przez osoby</w:t>
      </w:r>
      <w:r>
        <w:rPr>
          <w:color w:val="000000"/>
          <w:u w:color="000000"/>
        </w:rPr>
        <w:t xml:space="preserve"> ww. rozumie się osoby przewidziane do realizacji zadania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 xml:space="preserve">umowę (promesę) zawartą z mediatorem, o którym mowa w art. 4a pkt 6 ustawy z dnia 5 sierpnia 2015 r. o nieodpłatnej pomocy prawnej, nieodpłatnym poradnictwie obywatelskim oraz edukacji prawnej, </w:t>
      </w:r>
      <w:r>
        <w:rPr>
          <w:color w:val="000000"/>
          <w:u w:color="000000"/>
        </w:rPr>
        <w:t>oraz dokumenty potwierdzające jego kwalifikacje,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organizacja ubiegająca się o powierzenie prowadzenia punktu nieodpłatnego poradnictwa obywatelskiego dołącza do oferty, poza dokumentami, o których mowa powyżej, także zaświadczenia o ukończonym szkoleni</w:t>
      </w:r>
      <w:r>
        <w:rPr>
          <w:color w:val="000000"/>
          <w:u w:color="000000"/>
        </w:rPr>
        <w:t>u, o którym mowa w art. 11 ust. 3a pkt 2 ustawy z dnia 5 sierpnia 2015 r. o nieodpłatnej pomocy prawnej, nieodpłatnym poradnictwie obywatelskim oraz edukacji prawnej lub zaświadczenia potwierdzające ukończenie z oceną pozytywną szkolenia, o którym mowa w a</w:t>
      </w:r>
      <w:r>
        <w:rPr>
          <w:color w:val="000000"/>
          <w:u w:color="000000"/>
        </w:rPr>
        <w:t>rt. 11a ust. 2 ww. ustawy, dla umów wskazanych w punkcie 11.</w:t>
      </w:r>
    </w:p>
    <w:p w:rsidR="00A77B3E" w:rsidRDefault="00EA3EBF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porozumienia o wolontariacie, dokumenty potwierdzające prace społeczną członków organizacji.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Kopie wszystkich dokumentów będące załącznikami do oferty powinny być opatrzone na każdej</w:t>
      </w:r>
      <w:r>
        <w:rPr>
          <w:color w:val="000000"/>
          <w:u w:color="000000"/>
        </w:rPr>
        <w:br/>
        <w:t>stro</w:t>
      </w:r>
      <w:r>
        <w:rPr>
          <w:color w:val="000000"/>
          <w:u w:color="000000"/>
        </w:rPr>
        <w:t>nie  klauzulą „za zgodność z oryginałem” z datą, pieczątką imienną oraz podpisem osoby(-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>) uprawnionej (-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), (wskazanej (-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>) do reprezentacji podmiotu wskazanej m.in. w odpisie z KRS. W przypadku gdy osoba uprawniona nie posiada pieczątki imiennej wym</w:t>
      </w:r>
      <w:r>
        <w:rPr>
          <w:color w:val="000000"/>
          <w:u w:color="000000"/>
        </w:rPr>
        <w:t>agany jest czytelny podpis ze wskazaniem pełnionej w organizacji funkcji.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Tryb i kryteria stosowane przy wyborze ofert.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Oferty będą opiniowane przez powołaną uchwałą Zarządu Powiatu Zawierciańskiego Komisję Konkursową. Za ofertę zaopiniowaną p</w:t>
      </w:r>
      <w:r>
        <w:rPr>
          <w:color w:val="000000"/>
          <w:u w:color="000000"/>
        </w:rPr>
        <w:t>ozytywnie uważa się każdą, która uzyskała min. 33 punkty z maksymalnej liczby 63 punktów. Nie wszystkie oferty zaopiniowane pozytywnie muszą uzyskać środki finansowe z dotacji.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podlegają ocenie pod względem formalnym i merytorycznym. Ocenie meryt</w:t>
      </w:r>
      <w:r>
        <w:rPr>
          <w:color w:val="000000"/>
          <w:u w:color="000000"/>
        </w:rPr>
        <w:t>orycznej podlegają oferty spełniające wymogi formalne. Formularze kart oceny ofert stanowią odpowiednio załączniki nr 4 i nr 5 do ogłoszenia.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 powierzenie prowadzenia punktu, w którym będzie udzielana nieodpłatna pomoc prawna lub świadczone nieodpłatne po</w:t>
      </w:r>
      <w:r>
        <w:rPr>
          <w:color w:val="000000"/>
          <w:u w:color="000000"/>
        </w:rPr>
        <w:t>radnictwo obywatelskie może ubiegać się organizacja wpisana na listę, o której mowa w art. 11d ust. 1 w zakresie określonym odpowiednio w rozdział V pkt 3 i rozdział V pkt 4 niniejszego ogłoszenia, prowadzoną przez wojewodę śląskiego. Komisja Konkursowa do</w:t>
      </w:r>
      <w:r>
        <w:rPr>
          <w:color w:val="000000"/>
          <w:u w:color="000000"/>
        </w:rPr>
        <w:t>kona weryfikacji spełniania wymogu w zakresie wpisu organizacji  na liście organizacji pozarządowych uprawnionych do prowadzenia punktów na obszarze województwa śląskiego opublikowanej na stronie Biuletynu Informacji Publicznej Śląskiego Urzędu Wojewódzkie</w:t>
      </w:r>
      <w:r>
        <w:rPr>
          <w:color w:val="000000"/>
          <w:u w:color="000000"/>
        </w:rPr>
        <w:t>go w Katowicach pod adresem https://suw.bip.gov.pl/nieodplatna-pomoc-prawna/nieodplatna-pomoc-prawna.html. Wynik weryfikacji zostanie ujęty w dokumentacji dotyczącej weryfikacji oceny formalnej ofert.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Termin dokonania wyboru oferty nie może być dłuższy </w:t>
      </w:r>
      <w:r>
        <w:rPr>
          <w:color w:val="000000"/>
          <w:u w:color="000000"/>
        </w:rPr>
        <w:t>niż do 30 listopada 2024 r. Komisja Konkursowa dokona oceny formalnej i merytorycznej ofert na podstawie kryteriów opisanych w Karcie Oceny ofert, stanowiącymi załącznik nr 4 lub odpowiednio załącznik nr 5 do ogłoszenia, oraz przedstawi Zarządowi oferty za</w:t>
      </w:r>
      <w:r>
        <w:rPr>
          <w:color w:val="000000"/>
          <w:u w:color="000000"/>
        </w:rPr>
        <w:t>opiniowane pozytywnie z propozycją wyboru ofert najkorzystniejszych (oferty z największą liczbą zdobytych punktów dla każdego z punktów określonych w rozdziale I ogłoszenia).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Ostateczną decyzję o wyborze oferty wraz z decyzją o wysokości udzielanej dota</w:t>
      </w:r>
      <w:r>
        <w:rPr>
          <w:color w:val="000000"/>
          <w:u w:color="000000"/>
        </w:rPr>
        <w:t>cji podejmie Zarząd Powiatu Zawierciańskiego, w formie uchwały, po zapoznaniu się z opinią Komisji Konkursowej.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Oferta złożona po terminie, na niewłaściwym formularzu, bez wymaganych załączników jest niekompletna i  zostanie odrzucona z przyczyn formaln</w:t>
      </w:r>
      <w:r>
        <w:rPr>
          <w:color w:val="000000"/>
          <w:u w:color="000000"/>
        </w:rPr>
        <w:t>ych.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Informacja o wynikach konkursu wraz z listą podmiotów, rodzajem zadania oraz wielkością przyznanej dotacji zostanie umieszczona na stronie internetowej powiatu, w Biuletynie Informacji Publicznej, Biuletynie Informacji Publicznej Starostwa Powiatow</w:t>
      </w:r>
      <w:r>
        <w:rPr>
          <w:color w:val="000000"/>
          <w:u w:color="000000"/>
        </w:rPr>
        <w:t>ego w Zawierciu: www.bip.zawiercie.powiat.finn.pl  (BIP, zakładka Ogłoszenia), na stronie internetowej Powiatu: www.zawiercie.powiat.pl         (zakładka Współpraca z NGO) oraz na tablicy ogłoszeń w budynku Starostwa Powiatowego w Zawierciu ul. Sienkiewicz</w:t>
      </w:r>
      <w:r>
        <w:rPr>
          <w:color w:val="000000"/>
          <w:u w:color="000000"/>
        </w:rPr>
        <w:t>a 34, niezwłocznie po podjęciu  przez Zarząd Powiatu Zawierciańskiego uchwały.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Decyzja o wyborze ofert jest ostateczna i nie przysługuje od niej odwołanie.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O wyborze oferty i przyznaniu dofinansowania oferent zostanie powiadomiony telefonicznie lub </w:t>
      </w:r>
      <w:r>
        <w:rPr>
          <w:color w:val="000000"/>
          <w:u w:color="000000"/>
        </w:rPr>
        <w:t>za pośrednictwem poczty email lub pisemnie.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Oferty wraz z dokumentami nie będą zwracane oferentowi.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Zarząd Powiatu Zawierciańskiego zastrzega sobie prawo odstąpienia od rozstrzygnięcia  w części lub całości otwartego konkursu ofert bez podania przyc</w:t>
      </w:r>
      <w:r>
        <w:rPr>
          <w:color w:val="000000"/>
          <w:u w:color="000000"/>
        </w:rPr>
        <w:t>zyn.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     Zawarcie umowy.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Podstawą do zawarcia pisemnej umowy ze Zleceniobiorcą jest uchwała Zarządu Powiatu Zawierciańskiego w sprawie wyboru oferty i udzieleniu dotacji.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      Dodatkowe informacje.</w:t>
      </w:r>
    </w:p>
    <w:p w:rsidR="00A77B3E" w:rsidRDefault="00EA3E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Zakres i warunki wykonania </w:t>
      </w:r>
      <w:r>
        <w:rPr>
          <w:color w:val="000000"/>
          <w:u w:color="000000"/>
        </w:rPr>
        <w:t>zadania, na realizację którego przyznano dotację (w tym obowiązki sprawozdawcze oferenta), zostaną określone w umowie o powierzenie realizacji zadania publicznego.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Dodatkowe informacje na temat konkursu można uzyskać w Wydziale Zdrowia i Spraw Społecznych </w:t>
      </w:r>
      <w:r>
        <w:rPr>
          <w:color w:val="000000"/>
          <w:u w:color="000000"/>
        </w:rPr>
        <w:t>Starostwa Powiatowego w Zawierciu pod numerem telefonu (32) 450 71 22.</w:t>
      </w:r>
    </w:p>
    <w:p w:rsidR="00A77B3E" w:rsidRDefault="00EA3EB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      Obowiązek informacyjny.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Rozporządzenia Parlamentu Europejskiego i Rady (UE) 2016/679 z dnia 27 kwietnia 2016 r. w sprawie ochrony osób fizycznych w związku z pr</w:t>
      </w:r>
      <w:r>
        <w:rPr>
          <w:color w:val="000000"/>
          <w:u w:color="000000"/>
        </w:rPr>
        <w:t xml:space="preserve">zetwarzaniem danych osobowych i w sprawie swobodnego przepływu takich danych oraz uchylenia dyrektywy 95/46/WE (ogólne rozporządzenie o ochronie danych), Administratorem danych osobowych, zawartych w przesłanych ofertach, jest Starosta Zawierciański. Dane </w:t>
      </w:r>
      <w:r>
        <w:rPr>
          <w:color w:val="000000"/>
          <w:u w:color="000000"/>
        </w:rPr>
        <w:t>zostaną wykorzystane na potrzeby przeprowadzenia otwartego konkursu ofert na realizację zadania publicznego w zakresie prowadzenia punktów nieodpłatnej pomocy prawnej lub świadczenia nieodpłatnego poradnictwa obywatelskiego na terenie powiatu zawierciański</w:t>
      </w:r>
      <w:r>
        <w:rPr>
          <w:color w:val="000000"/>
          <w:u w:color="000000"/>
        </w:rPr>
        <w:t>ego w 2025 roku – załącznik nr 6.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Załączniki: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 –</w:t>
      </w:r>
      <w:r>
        <w:rPr>
          <w:color w:val="000000"/>
          <w:u w:color="000000"/>
        </w:rPr>
        <w:t xml:space="preserve"> deklaracja o możliwości obsługi większej liczby punktów nieodpłatnej pomocy prawnej.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2 – </w:t>
      </w:r>
      <w:r>
        <w:rPr>
          <w:color w:val="000000"/>
          <w:u w:color="000000"/>
        </w:rPr>
        <w:t>oświadczenie oferenta o spełnieniu warunków, o których mowa w art 11d ust. 2 pkt 3 ustawy z</w:t>
      </w:r>
      <w:r>
        <w:rPr>
          <w:color w:val="000000"/>
          <w:u w:color="000000"/>
        </w:rPr>
        <w:t> dnia 5 sierpnia 2015 r. o nieodpłatnej pomocy prawnej (...). Dotyczy Punktu NPP.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3 – </w:t>
      </w:r>
      <w:r>
        <w:rPr>
          <w:color w:val="000000"/>
          <w:u w:color="000000"/>
        </w:rPr>
        <w:t>oświadczenie oferenta o spełnieniu warunków, o których mowa w art 11d ust. 3 pkt 3 i pkt 4 ustawy z dnia 5 sierpnia 2015 r. o nieodpłatnej pomocy prawnej (..</w:t>
      </w:r>
      <w:r>
        <w:rPr>
          <w:color w:val="000000"/>
          <w:u w:color="000000"/>
        </w:rPr>
        <w:t>.). Dotyczy Punktu NPO.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4 – </w:t>
      </w:r>
      <w:r>
        <w:rPr>
          <w:color w:val="000000"/>
          <w:u w:color="000000"/>
        </w:rPr>
        <w:t>karta oceny oferty zadania publicznego z  zakresu prowadzenia punktu nieodpłatnej pomocy prawnej na terenie powiatu zawierciańskiego w 2025 r.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5 - </w:t>
      </w:r>
      <w:r>
        <w:rPr>
          <w:color w:val="000000"/>
          <w:u w:color="000000"/>
        </w:rPr>
        <w:t>karta oceny oferty zadania publicznego z zakresu prowad</w:t>
      </w:r>
      <w:r>
        <w:rPr>
          <w:color w:val="000000"/>
          <w:u w:color="000000"/>
        </w:rPr>
        <w:t xml:space="preserve">zenia punktu nieodpłatnego poradnictwa obywatelskiego  na terenie powiatu zawierciańskiego w 2025 r. </w:t>
      </w:r>
    </w:p>
    <w:p w:rsidR="00A77B3E" w:rsidRDefault="00EA3EBF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 xml:space="preserve">załącznik nr 6 – </w:t>
      </w:r>
      <w:r>
        <w:rPr>
          <w:color w:val="000000"/>
          <w:u w:color="000000"/>
        </w:rPr>
        <w:t>klauzula informacyjna.</w:t>
      </w:r>
    </w:p>
    <w:p w:rsidR="00F20071" w:rsidRDefault="00F20071" w:rsidP="00EA3EBF">
      <w:pPr>
        <w:keepNext/>
        <w:spacing w:before="120" w:after="120" w:line="360" w:lineRule="auto"/>
        <w:ind w:left="5999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</w:p>
    <w:sectPr w:rsidR="00F20071" w:rsidSect="00EA3EBF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3EBF">
      <w:r>
        <w:separator/>
      </w:r>
    </w:p>
  </w:endnote>
  <w:endnote w:type="continuationSeparator" w:id="0">
    <w:p w:rsidR="00000000" w:rsidRDefault="00E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007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20071" w:rsidRDefault="00EA3EBF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20071" w:rsidRDefault="00EA3E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4C5E">
            <w:rPr>
              <w:sz w:val="18"/>
            </w:rPr>
            <w:fldChar w:fldCharType="separate"/>
          </w:r>
          <w:r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F20071" w:rsidRDefault="00F2007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007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20071" w:rsidRDefault="00EA3EBF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F20071" w:rsidRDefault="00EA3EB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74C5E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20071" w:rsidRDefault="00F200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3EBF">
      <w:r>
        <w:separator/>
      </w:r>
    </w:p>
  </w:footnote>
  <w:footnote w:type="continuationSeparator" w:id="0">
    <w:p w:rsidR="00000000" w:rsidRDefault="00EA3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74C5E"/>
    <w:rsid w:val="00A77B3E"/>
    <w:rsid w:val="00CA2A55"/>
    <w:rsid w:val="00EA3EBF"/>
    <w:rsid w:val="00F2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79B24-3BFE-4264-8429-84F7F35E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4371</Words>
  <Characters>27799</Characters>
  <Application>Microsoft Office Word</Application>
  <DocSecurity>0</DocSecurity>
  <Lines>231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25/170/24 z dnia 15 października 2024 r.</vt:lpstr>
      <vt:lpstr/>
    </vt:vector>
  </TitlesOfParts>
  <Company>Zarząd Powiatu Zawierciańskiego</Company>
  <LinksUpToDate>false</LinksUpToDate>
  <CharactersWithSpaces>32106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25/170/24 z dnia 15 października 2024 r.</dc:title>
  <dc:subject>w sprawie ogłoszenia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3</cp:revision>
  <dcterms:created xsi:type="dcterms:W3CDTF">2024-10-18T05:35:00Z</dcterms:created>
  <dcterms:modified xsi:type="dcterms:W3CDTF">2024-10-18T05:35:00Z</dcterms:modified>
  <cp:category>Akt prawny</cp:category>
</cp:coreProperties>
</file>