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782A5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F1BD1D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94D7C59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[...]</w:t>
      </w:r>
    </w:p>
    <w:p w14:paraId="7CA81CFF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86D6B74" w14:textId="77777777" w:rsidR="00A77B3E" w:rsidRDefault="00A77B3E">
      <w:pPr>
        <w:ind w:left="5669"/>
        <w:jc w:val="left"/>
        <w:rPr>
          <w:sz w:val="20"/>
        </w:rPr>
      </w:pPr>
    </w:p>
    <w:p w14:paraId="78C0350D" w14:textId="77777777" w:rsidR="00A77B3E" w:rsidRDefault="00A77B3E">
      <w:pPr>
        <w:ind w:left="5669"/>
        <w:jc w:val="left"/>
        <w:rPr>
          <w:sz w:val="20"/>
        </w:rPr>
      </w:pPr>
    </w:p>
    <w:p w14:paraId="00C033D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6891FD0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2024 r.</w:t>
      </w:r>
    </w:p>
    <w:p w14:paraId="43A5A0CF" w14:textId="77777777" w:rsidR="00A77B3E" w:rsidRDefault="00000000">
      <w:pPr>
        <w:keepNext/>
        <w:spacing w:after="480"/>
        <w:jc w:val="center"/>
      </w:pPr>
      <w:r>
        <w:rPr>
          <w:b/>
        </w:rPr>
        <w:t>w sprawie wprowadzenia zmian do Statutu Szpitala Powiatowego w Zawierciu.</w:t>
      </w:r>
    </w:p>
    <w:p w14:paraId="4416F646" w14:textId="77777777" w:rsidR="00A77B3E" w:rsidRDefault="00000000">
      <w:pPr>
        <w:keepLines/>
        <w:spacing w:before="120" w:after="120"/>
        <w:ind w:firstLine="227"/>
      </w:pPr>
      <w:r>
        <w:t>Na podstawie art.12 pkt 11 ustawy z dnia 5 czerwca 1998 r. o samorządzie powiatowym (t j. Dz. U.                     z 2024 r. poz. 107) w związku z art. 42 ust. 4 ustawy  z dnia 15 kwietnia 2011 r. o działalności leczniczej (t j. Dz. U. z 2024 r. poz. 799) na wniosek Dyrektora Szpitala Powiatowego w Zawierciu uchwala się, co następuje:</w:t>
      </w:r>
    </w:p>
    <w:p w14:paraId="3FF2A37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Wprowadzić zmianę do wykazu „Zakładów Leczniczych, Jednostek i Komórek Organizacyjnych Szpitala Powiatowego w Zawierciu, stanowiącego załącznik nr 1 do Statutu Szpitala Powiatowego w Zawierciu (t j. Dz. Urz. Woj. Śl. Z 2021 r. poz. 4035) polegającą na nadaniu pkt III lit. C Komórki Organizacyjne Jednostki Organizacyjnej zakładu leczniczego pod nazwą Ambulatorium: II - lokalizacja 42 - 400 Zawiercie., ul. Powstańców Śląskich 8 </w:t>
      </w:r>
      <w:proofErr w:type="spellStart"/>
      <w:r>
        <w:t>ppkt</w:t>
      </w:r>
      <w:proofErr w:type="spellEnd"/>
      <w:r>
        <w:t xml:space="preserve"> 25 ust. 20) następującego brzmienia: „20) Gabinet profilaktyki zdrowotnej i pomocy przedlekarskiej, Zespół Szkół Specjalnych im. Marii Grzegorzewskiej i Poradni </w:t>
      </w:r>
      <w:proofErr w:type="spellStart"/>
      <w:r>
        <w:t>Psychologiczno</w:t>
      </w:r>
      <w:proofErr w:type="spellEnd"/>
      <w:r>
        <w:t xml:space="preserve"> – Pedagogicznej nr 2 w Zawierciu, ul. Rataja 29a, 42-400 Zawiercie”.</w:t>
      </w:r>
    </w:p>
    <w:p w14:paraId="5A74C88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Inne zapisy Statutu Szpitala Powiatowego w Zawierciu pozostają bez zmian.</w:t>
      </w:r>
    </w:p>
    <w:p w14:paraId="0B8F66DA" w14:textId="77777777" w:rsidR="00A77B3E" w:rsidRDefault="00000000" w:rsidP="0060553A">
      <w:pPr>
        <w:keepLines/>
        <w:spacing w:before="120" w:after="120"/>
        <w:ind w:firstLine="340"/>
        <w:jc w:val="left"/>
      </w:pPr>
      <w:r>
        <w:rPr>
          <w:b/>
        </w:rPr>
        <w:t>§ 3. </w:t>
      </w:r>
      <w:r>
        <w:t>Uchwała wchodzi w życie po upływie 14 dni od dnia ogłoszenia w Dzienniku Urzędowym  Województwa Śląskiego</w:t>
      </w:r>
      <w:r w:rsidR="0060553A">
        <w:t>.</w:t>
      </w:r>
    </w:p>
    <w:p w14:paraId="44C259E7" w14:textId="77777777" w:rsidR="0060553A" w:rsidRDefault="0060553A" w:rsidP="0060553A">
      <w:pPr>
        <w:keepLines/>
        <w:spacing w:before="120" w:after="120"/>
        <w:ind w:firstLine="340"/>
        <w:jc w:val="left"/>
      </w:pPr>
    </w:p>
    <w:p w14:paraId="676A541E" w14:textId="77777777" w:rsidR="0060553A" w:rsidRDefault="0060553A" w:rsidP="0060553A">
      <w:pPr>
        <w:keepLines/>
        <w:spacing w:before="120" w:after="120"/>
        <w:ind w:firstLine="340"/>
        <w:jc w:val="left"/>
      </w:pPr>
    </w:p>
    <w:p w14:paraId="46751DB0" w14:textId="77777777" w:rsidR="00F72478" w:rsidRDefault="00F7247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7C5CE1D" w14:textId="77777777" w:rsidR="0060553A" w:rsidRDefault="0060553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600D536" w14:textId="77777777" w:rsidR="00F72478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9003E27" w14:textId="77777777" w:rsidR="00F72478" w:rsidRDefault="00000000" w:rsidP="0093562A">
      <w:pPr>
        <w:keepLines/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Zmianę do Statutu Szpitala Powiatowego w Zawierciu wprowadza się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 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ze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zmianą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nazwy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Zespołu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Szkół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Specjalnych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Marii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Grzegorzewskiej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Poradni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Psychologiczno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–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Pedagogicznej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nr 2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Zawierciu</w:t>
      </w:r>
      <w:proofErr w:type="spellEnd"/>
      <w:r>
        <w:rPr>
          <w:color w:val="000000"/>
          <w:sz w:val="24"/>
          <w:szCs w:val="20"/>
          <w:shd w:val="clear" w:color="auto" w:fill="FFFFFF"/>
        </w:rPr>
        <w:t>,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ul. Rataja 29a, 42-400 Zawiercie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595D2739" w14:textId="77777777" w:rsidR="00F72478" w:rsidRDefault="00F72478">
      <w:pPr>
        <w:suppressAutoHyphens/>
        <w:spacing w:after="160" w:line="247" w:lineRule="auto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</w:p>
    <w:p w14:paraId="65B6935E" w14:textId="77777777" w:rsidR="00F72478" w:rsidRDefault="00F72478">
      <w:pPr>
        <w:spacing w:line="360" w:lineRule="auto"/>
        <w:ind w:left="227" w:hanging="227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284058F0" w14:textId="77777777" w:rsidR="00F72478" w:rsidRDefault="00F7247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72478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F7E32" w14:textId="77777777" w:rsidR="00583404" w:rsidRDefault="00583404">
      <w:r>
        <w:separator/>
      </w:r>
    </w:p>
  </w:endnote>
  <w:endnote w:type="continuationSeparator" w:id="0">
    <w:p w14:paraId="0E5B7111" w14:textId="77777777" w:rsidR="00583404" w:rsidRDefault="0058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F72478" w14:paraId="5F92F173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3E89A9" w14:textId="77777777" w:rsidR="00F724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FCA2DCF6-AA37-4F47-9437-1EF4EE5D6F3C.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733F6E1" w14:textId="77777777" w:rsidR="00F724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553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345AF35" w14:textId="77777777" w:rsidR="00F72478" w:rsidRDefault="00F724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0D057" w14:textId="77777777" w:rsidR="00583404" w:rsidRDefault="00583404">
      <w:r>
        <w:separator/>
      </w:r>
    </w:p>
  </w:footnote>
  <w:footnote w:type="continuationSeparator" w:id="0">
    <w:p w14:paraId="52258BD4" w14:textId="77777777" w:rsidR="00583404" w:rsidRDefault="00583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53523"/>
    <w:rsid w:val="00583404"/>
    <w:rsid w:val="0060553A"/>
    <w:rsid w:val="0093562A"/>
    <w:rsid w:val="009A2A40"/>
    <w:rsid w:val="00A77B3E"/>
    <w:rsid w:val="00CA2A55"/>
    <w:rsid w:val="00D71D12"/>
    <w:rsid w:val="00E242A1"/>
    <w:rsid w:val="00ED53DC"/>
    <w:rsid w:val="00F72478"/>
    <w:rsid w:val="00F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8F9AF"/>
  <w15:docId w15:val="{E95D73A6-68C6-4BDC-8DB2-ACEDD3F2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zmian do Statutu Szpitala Powiatowego w^Zawierciu.</dc:subject>
  <dc:creator>gkunicka</dc:creator>
  <cp:lastModifiedBy>Grażyna Kunicka</cp:lastModifiedBy>
  <cp:revision>2</cp:revision>
  <dcterms:created xsi:type="dcterms:W3CDTF">2024-06-27T09:28:00Z</dcterms:created>
  <dcterms:modified xsi:type="dcterms:W3CDTF">2024-06-27T09:28:00Z</dcterms:modified>
  <cp:category>Akt prawny</cp:category>
</cp:coreProperties>
</file>