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CC05" w14:textId="77777777" w:rsidR="001927EB" w:rsidRPr="00CD69EF" w:rsidRDefault="001927EB" w:rsidP="00CD69E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CD69E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Proc</w:t>
      </w:r>
      <w:r w:rsidR="00080BA0" w:rsidRPr="00CD69E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edura wykreślenia niepublicznej</w:t>
      </w:r>
      <w:r w:rsidRPr="00CD69E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szkoły i placówki oświatowej z ewidencji prowadzonej przez </w:t>
      </w:r>
      <w:r w:rsidR="00080BA0" w:rsidRPr="00CD69E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powiat zawierciański</w:t>
      </w:r>
    </w:p>
    <w:p w14:paraId="7866CF94" w14:textId="77777777" w:rsidR="00FF1C8E" w:rsidRDefault="001927EB" w:rsidP="00080B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27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Procedura opisuje sposób wykreślania niepublicznych, szkół i placówek prowadzonych przez osoby fizyczne i osoby prawne inne niż jednostki samorządu terytorialnego </w:t>
      </w:r>
      <w:r w:rsidR="00080B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</w:t>
      </w:r>
      <w:r w:rsidRPr="001927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ewidencji prowadzonej przez </w:t>
      </w:r>
      <w:r w:rsidR="00FF1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 zawierciański</w:t>
      </w:r>
      <w:r w:rsidRPr="001927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1B3652F5" w14:textId="77777777" w:rsidR="001927EB" w:rsidRPr="001927EB" w:rsidRDefault="001927EB" w:rsidP="00080B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7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Przepisy prawa oświatowego określają przypadki, w których nastę</w:t>
      </w:r>
      <w:r w:rsidR="00080B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puje wykreślenie niepublicznej </w:t>
      </w:r>
      <w:r w:rsidRPr="001927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szkoły lub placówki z ewidencji prowadzonej przez jednostkę samorządu terytorialnego. Wykreślenie szkoły lub placówki z ewidencji równoznaczne jest z jej likwidacją.</w:t>
      </w:r>
    </w:p>
    <w:p w14:paraId="0E1953F4" w14:textId="77777777" w:rsidR="001927EB" w:rsidRPr="001927EB" w:rsidRDefault="001927EB" w:rsidP="00192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7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7CB66E09" w14:textId="3FC16FBF" w:rsidR="001927EB" w:rsidRPr="001927EB" w:rsidRDefault="00000000" w:rsidP="00192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/document/18558680?unitId=art(169)&amp;cm=DOCUMENT" w:history="1">
        <w:r w:rsidR="001927EB" w:rsidRPr="001927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art. 169</w:t>
        </w:r>
      </w:hyperlink>
      <w:r w:rsidR="001927EB" w:rsidRPr="001927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6" w:anchor="/document/18558680?unitId=art(172)ust(4)&amp;cm=DOCUMENT" w:history="1">
        <w:r w:rsidR="001927EB" w:rsidRPr="001927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art. 172 ust. 4</w:t>
        </w:r>
      </w:hyperlink>
      <w:r w:rsidR="001927EB" w:rsidRPr="001927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7" w:anchor="/document/18558680?unitId=art(172)ust(5)&amp;cm=DOCUMENT" w:history="1">
        <w:r w:rsidR="001927EB" w:rsidRPr="001927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5</w:t>
        </w:r>
      </w:hyperlink>
      <w:r w:rsidR="001927EB" w:rsidRPr="001927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14 grudnia 2016 r. – Prawo oświatowe</w:t>
      </w:r>
      <w:r w:rsidR="00F8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3E6C" w:rsidRPr="00F83E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3E6C">
        <w:rPr>
          <w:rFonts w:ascii="Times New Roman" w:hAnsi="Times New Roman"/>
          <w:color w:val="000000" w:themeColor="text1"/>
          <w:sz w:val="24"/>
          <w:szCs w:val="24"/>
        </w:rPr>
        <w:t>(t. j. Dz. U.                z 2023 r. poz. 900, poz. 1718, poz. 1672, poz. 2005),</w:t>
      </w:r>
      <w:r w:rsidR="001927EB" w:rsidRPr="001927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dalej: u.p.o.</w:t>
      </w:r>
    </w:p>
    <w:p w14:paraId="7DA84A86" w14:textId="77777777" w:rsidR="001927EB" w:rsidRPr="00FF1C8E" w:rsidRDefault="001927EB" w:rsidP="00FF1C8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1C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Wykreślenie niepublicznej szkoły lub placówki z ewidencji prowadzonej przez </w:t>
      </w:r>
      <w:r w:rsidR="00080BA0" w:rsidRPr="00FF1C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zawierciański</w:t>
      </w:r>
      <w:r w:rsidRPr="00FF1C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powodu ich likwidacji</w:t>
      </w:r>
    </w:p>
    <w:p w14:paraId="3C3FEF3D" w14:textId="77777777" w:rsidR="00080BA0" w:rsidRPr="00080BA0" w:rsidRDefault="00080BA0" w:rsidP="00080BA0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6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1832"/>
        <w:gridCol w:w="2016"/>
        <w:gridCol w:w="1714"/>
        <w:gridCol w:w="2098"/>
      </w:tblGrid>
      <w:tr w:rsidR="00FF1C8E" w:rsidRPr="001927EB" w14:paraId="20357778" w14:textId="77777777" w:rsidTr="001927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9DB09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0" w:type="auto"/>
            <w:vAlign w:val="center"/>
            <w:hideMark/>
          </w:tcPr>
          <w:p w14:paraId="09E4ED59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odpowiedzialna</w:t>
            </w:r>
          </w:p>
        </w:tc>
        <w:tc>
          <w:tcPr>
            <w:tcW w:w="0" w:type="auto"/>
            <w:vAlign w:val="center"/>
            <w:hideMark/>
          </w:tcPr>
          <w:p w14:paraId="2E721339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Dokumentacja</w:t>
            </w:r>
          </w:p>
        </w:tc>
        <w:tc>
          <w:tcPr>
            <w:tcW w:w="0" w:type="auto"/>
            <w:vAlign w:val="center"/>
            <w:hideMark/>
          </w:tcPr>
          <w:p w14:paraId="69584BC5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0" w:type="auto"/>
            <w:vAlign w:val="center"/>
            <w:hideMark/>
          </w:tcPr>
          <w:p w14:paraId="7B5FAB24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Podstawa prawna z komentarzem</w:t>
            </w:r>
          </w:p>
        </w:tc>
      </w:tr>
      <w:tr w:rsidR="00FF1C8E" w:rsidRPr="001927EB" w14:paraId="2B5D66BE" w14:textId="77777777" w:rsidTr="001927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505F1" w14:textId="77777777" w:rsidR="001927EB" w:rsidRPr="001927EB" w:rsidRDefault="001927EB" w:rsidP="00080B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Podjęcie zamiaru w sprawie likwidacji niepublicznej szkoły lub placówki i poinformowanie o zamiarze i przyczynach likwidacji właściwe podmioty</w:t>
            </w:r>
          </w:p>
        </w:tc>
        <w:tc>
          <w:tcPr>
            <w:tcW w:w="0" w:type="auto"/>
            <w:vAlign w:val="center"/>
            <w:hideMark/>
          </w:tcPr>
          <w:p w14:paraId="1331D61B" w14:textId="77777777" w:rsidR="001927EB" w:rsidRPr="001927EB" w:rsidRDefault="001927EB" w:rsidP="00FF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fizyczna lub osoba prawna prowadząca niepubliczną szkołę lub placówkę</w:t>
            </w:r>
          </w:p>
        </w:tc>
        <w:tc>
          <w:tcPr>
            <w:tcW w:w="0" w:type="auto"/>
            <w:vAlign w:val="center"/>
            <w:hideMark/>
          </w:tcPr>
          <w:p w14:paraId="79EF7E55" w14:textId="77777777" w:rsidR="001927EB" w:rsidRPr="00080BA0" w:rsidRDefault="00000000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hyperlink r:id="rId8" w:anchor="/document/318883813?cm=DOCUMENT" w:history="1">
              <w:r w:rsidR="001927EB" w:rsidRPr="00080BA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>Pismo do rodziców uczniów o likwid</w:t>
              </w:r>
              <w:r w:rsidR="00FF1C8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 xml:space="preserve">acji </w:t>
              </w:r>
              <w:r w:rsidR="001927EB" w:rsidRPr="00080BA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 xml:space="preserve"> niepublicznej szkoły lub placówki</w:t>
              </w:r>
            </w:hyperlink>
          </w:p>
          <w:p w14:paraId="73CE6961" w14:textId="77777777" w:rsidR="001927EB" w:rsidRPr="00080BA0" w:rsidRDefault="00000000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anchor="/document/318883814?cm=DOCUMENT" w:history="1">
              <w:r w:rsidR="001927EB" w:rsidRPr="00080BA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 xml:space="preserve">Pismo </w:t>
              </w:r>
              <w:r w:rsidR="00E7149C" w:rsidRPr="00E7149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 xml:space="preserve">o likwidacji niepublicznej szkoły lub placówki </w:t>
              </w:r>
              <w:r w:rsidR="001927EB" w:rsidRPr="00080BA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 xml:space="preserve">do organu, który dokonał wpisu do ewidencji </w:t>
              </w:r>
            </w:hyperlink>
          </w:p>
          <w:p w14:paraId="50AD9AA9" w14:textId="77777777" w:rsidR="001927EB" w:rsidRPr="00080BA0" w:rsidRDefault="00000000" w:rsidP="00080B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anchor="/document/318883875?cm=DOCUMENT" w:history="1">
              <w:r w:rsidR="001927EB" w:rsidRPr="00080BA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 xml:space="preserve">Pismo do </w:t>
              </w:r>
              <w:r w:rsidR="00080BA0" w:rsidRPr="00080BA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>gminy na terenie której położona jest</w:t>
              </w:r>
              <w:r w:rsidR="001927EB" w:rsidRPr="00080BA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 xml:space="preserve"> niepubliczna szkoła lub placówka o likwidacji</w:t>
              </w:r>
            </w:hyperlink>
          </w:p>
        </w:tc>
        <w:tc>
          <w:tcPr>
            <w:tcW w:w="0" w:type="auto"/>
            <w:vAlign w:val="center"/>
            <w:hideMark/>
          </w:tcPr>
          <w:p w14:paraId="2F1318F1" w14:textId="77777777" w:rsidR="001927EB" w:rsidRPr="001927EB" w:rsidRDefault="001927EB" w:rsidP="00FF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na 6 miesięcy przed te</w:t>
            </w:r>
            <w:r w:rsidR="00FF1C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rminem likwidacji niepublicznej</w:t>
            </w: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szkoły lub placówki</w:t>
            </w:r>
          </w:p>
        </w:tc>
        <w:tc>
          <w:tcPr>
            <w:tcW w:w="0" w:type="auto"/>
            <w:vAlign w:val="center"/>
            <w:hideMark/>
          </w:tcPr>
          <w:p w14:paraId="0AB09D56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hyperlink r:id="rId11" w:anchor="/document/18558680?unitId=art(172)ust(4)&amp;cm=DOCUMENT" w:history="1">
              <w:r w:rsidRPr="00192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art. 172 ust. 4</w:t>
              </w:r>
            </w:hyperlink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u.p.o.</w:t>
            </w:r>
          </w:p>
          <w:p w14:paraId="3490A02B" w14:textId="77777777" w:rsidR="001927EB" w:rsidRPr="001927EB" w:rsidRDefault="001927EB" w:rsidP="00FF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prowadząca szkołę lub placówkę może ją zlikwidować z końcem roku szkolnego. W tym przypadku osoba prowadząca szkołę lub placówkę jest zobowiązana do zawiadomienia wymienionych podmiotów o zamiarze i przyczynach likwidacji.</w:t>
            </w:r>
          </w:p>
        </w:tc>
      </w:tr>
      <w:tr w:rsidR="00FF1C8E" w:rsidRPr="001927EB" w14:paraId="64E7D9EE" w14:textId="77777777" w:rsidTr="001927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B47B0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Przekazanie dokumentacji przebiegu nauczania kuratorowi oświaty</w:t>
            </w:r>
          </w:p>
        </w:tc>
        <w:tc>
          <w:tcPr>
            <w:tcW w:w="0" w:type="auto"/>
            <w:vAlign w:val="center"/>
            <w:hideMark/>
          </w:tcPr>
          <w:p w14:paraId="3239FB69" w14:textId="77777777" w:rsidR="001927EB" w:rsidRPr="001927EB" w:rsidRDefault="001927EB" w:rsidP="00080B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fizyczną lub prawna prowadząca niepubliczną szkołę lub placówkę</w:t>
            </w:r>
          </w:p>
        </w:tc>
        <w:tc>
          <w:tcPr>
            <w:tcW w:w="0" w:type="auto"/>
            <w:vAlign w:val="center"/>
            <w:hideMark/>
          </w:tcPr>
          <w:p w14:paraId="756EC821" w14:textId="77777777" w:rsidR="001927EB" w:rsidRPr="00080BA0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B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Protokół przekazania dokumentacji przebiegu nauczania kuratorowi oświaty</w:t>
            </w:r>
          </w:p>
        </w:tc>
        <w:tc>
          <w:tcPr>
            <w:tcW w:w="0" w:type="auto"/>
            <w:vAlign w:val="center"/>
            <w:hideMark/>
          </w:tcPr>
          <w:p w14:paraId="360083CA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miesiąc od dnia zakończenia likwidacji</w:t>
            </w:r>
          </w:p>
        </w:tc>
        <w:tc>
          <w:tcPr>
            <w:tcW w:w="0" w:type="auto"/>
            <w:vAlign w:val="center"/>
            <w:hideMark/>
          </w:tcPr>
          <w:p w14:paraId="4CCCA224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hyperlink r:id="rId12" w:anchor="/document/18558680?unitId=art(172)ust(5)&amp;cm=DOCUMENT" w:history="1">
              <w:r w:rsidRPr="00192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art. 172 ust. 5</w:t>
              </w:r>
            </w:hyperlink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u.p.o.</w:t>
            </w:r>
          </w:p>
          <w:p w14:paraId="61751D09" w14:textId="77777777" w:rsidR="001927EB" w:rsidRPr="001927EB" w:rsidRDefault="001927EB" w:rsidP="00080B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Dokumentację pr</w:t>
            </w:r>
            <w:r w:rsidR="00080B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zebiegu nauczania zlikwidowanej</w:t>
            </w: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szkoły lub placówki </w:t>
            </w: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przekazuje się organowi sprawującemu nadzór pedagogiczny.</w:t>
            </w:r>
          </w:p>
        </w:tc>
      </w:tr>
      <w:tr w:rsidR="00FF1C8E" w:rsidRPr="001927EB" w14:paraId="66F6B794" w14:textId="77777777" w:rsidTr="001927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05C60" w14:textId="77777777" w:rsidR="001927EB" w:rsidRPr="001927EB" w:rsidRDefault="001927EB" w:rsidP="00080B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3. Złożenie wniosku o wykreślenie niepublicznej szkoły lub placówki z ewidencji prowadzonej przez </w:t>
            </w:r>
            <w:r w:rsidR="00FF1C8E" w:rsidRPr="00FF1C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zawierciański</w:t>
            </w:r>
          </w:p>
        </w:tc>
        <w:tc>
          <w:tcPr>
            <w:tcW w:w="0" w:type="auto"/>
            <w:vAlign w:val="center"/>
            <w:hideMark/>
          </w:tcPr>
          <w:p w14:paraId="7C048B57" w14:textId="77777777" w:rsidR="001927EB" w:rsidRPr="001927EB" w:rsidRDefault="001927EB" w:rsidP="00FF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fizyczną lub prawna prowadząca niepubliczną szkołę lub placówkę</w:t>
            </w:r>
          </w:p>
        </w:tc>
        <w:tc>
          <w:tcPr>
            <w:tcW w:w="0" w:type="auto"/>
            <w:vAlign w:val="center"/>
            <w:hideMark/>
          </w:tcPr>
          <w:p w14:paraId="556278D9" w14:textId="77777777" w:rsidR="001927EB" w:rsidRPr="00080BA0" w:rsidRDefault="00000000" w:rsidP="00080B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hyperlink r:id="rId13" w:anchor="/document/318889269?cm=DOCUMENT" w:history="1">
              <w:r w:rsidR="001927EB" w:rsidRPr="00080BA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 xml:space="preserve">Wniosek osoby prowadzącej o wykreślenie niepublicznej szkoły lub placówki z ewidencji prowadzonej przez </w:t>
              </w:r>
              <w:r w:rsidR="00080BA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>powiat</w:t>
              </w:r>
            </w:hyperlink>
            <w:r w:rsidR="00080B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zawierciański</w:t>
            </w:r>
          </w:p>
        </w:tc>
        <w:tc>
          <w:tcPr>
            <w:tcW w:w="0" w:type="auto"/>
            <w:vAlign w:val="center"/>
            <w:hideMark/>
          </w:tcPr>
          <w:p w14:paraId="3DC2FA91" w14:textId="77777777" w:rsidR="001927EB" w:rsidRPr="001927EB" w:rsidRDefault="00FF1C8E" w:rsidP="00FF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zakończeniu likwidacji </w:t>
            </w:r>
            <w:r w:rsidR="001927EB"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szkoły lub placówki</w:t>
            </w:r>
          </w:p>
        </w:tc>
        <w:tc>
          <w:tcPr>
            <w:tcW w:w="0" w:type="auto"/>
            <w:vAlign w:val="center"/>
            <w:hideMark/>
          </w:tcPr>
          <w:p w14:paraId="7C136F6E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hyperlink r:id="rId14" w:anchor="/document/18558680?unitId=art(172)ust(5)&amp;cm=DOCUMENT" w:history="1">
              <w:r w:rsidRPr="00192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art. 172 ust. 5</w:t>
              </w:r>
            </w:hyperlink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u.p.o.</w:t>
            </w:r>
          </w:p>
          <w:p w14:paraId="10A6B83D" w14:textId="77777777" w:rsidR="001927EB" w:rsidRPr="001927EB" w:rsidRDefault="001927EB" w:rsidP="00FF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 zakończeniu likwidacji wpis do ewidencji niepublicznej szkoły lub placówki podlega wykreśleniu.</w:t>
            </w:r>
          </w:p>
        </w:tc>
      </w:tr>
      <w:tr w:rsidR="00FF1C8E" w:rsidRPr="001927EB" w14:paraId="6D5D7CA0" w14:textId="77777777" w:rsidTr="001927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D842E" w14:textId="77777777" w:rsidR="001927EB" w:rsidRPr="001927EB" w:rsidRDefault="001927EB" w:rsidP="00FF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Wykreślenie niepublicznej szkoły lub placówki z ewidencji prowadzonej przez </w:t>
            </w:r>
            <w:r w:rsidR="00FF1C8E" w:rsidRPr="00FF1C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zawierciański</w:t>
            </w:r>
          </w:p>
        </w:tc>
        <w:tc>
          <w:tcPr>
            <w:tcW w:w="0" w:type="auto"/>
            <w:vAlign w:val="center"/>
            <w:hideMark/>
          </w:tcPr>
          <w:p w14:paraId="2FF4A344" w14:textId="77777777" w:rsidR="001927EB" w:rsidRPr="001927EB" w:rsidRDefault="00080BA0" w:rsidP="00080B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zawierciański</w:t>
            </w:r>
          </w:p>
        </w:tc>
        <w:tc>
          <w:tcPr>
            <w:tcW w:w="0" w:type="auto"/>
            <w:vAlign w:val="center"/>
            <w:hideMark/>
          </w:tcPr>
          <w:p w14:paraId="57283747" w14:textId="77777777" w:rsidR="001927EB" w:rsidRPr="00080BA0" w:rsidRDefault="00000000" w:rsidP="00FF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hyperlink r:id="rId15" w:anchor="/document/318883876?cm=DOCUMENT" w:history="1">
              <w:r w:rsidR="001927EB" w:rsidRPr="00080BA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>Decyzja w spr</w:t>
              </w:r>
              <w:r w:rsidR="00FF1C8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 xml:space="preserve">awie wykreślenia </w:t>
              </w:r>
              <w:r w:rsidR="001927EB" w:rsidRPr="00080BA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>niepublicznej szkoły lub placówki prowadzonej przez osobę fizyczną lub osobę prawną</w:t>
              </w:r>
              <w:r w:rsidR="00080BA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 xml:space="preserve"> z ewidencji prowadzonej przez powiat zawierciański</w:t>
              </w:r>
              <w:r w:rsidR="001927EB" w:rsidRPr="00080BA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 xml:space="preserve"> z powodu ich likwidacji</w:t>
              </w:r>
            </w:hyperlink>
          </w:p>
        </w:tc>
        <w:tc>
          <w:tcPr>
            <w:tcW w:w="0" w:type="auto"/>
            <w:vAlign w:val="center"/>
            <w:hideMark/>
          </w:tcPr>
          <w:p w14:paraId="3CDD74E3" w14:textId="77777777" w:rsidR="001927EB" w:rsidRPr="001927EB" w:rsidRDefault="001927EB" w:rsidP="00080B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terminie 30 dni od dnia złożenia wniosku o wykreślenie niepublicznej szkoły lub placówki z ewidencji prowadzonej przez </w:t>
            </w:r>
            <w:r w:rsidR="00080BA0" w:rsidRPr="00080B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zawierciański</w:t>
            </w:r>
          </w:p>
        </w:tc>
        <w:tc>
          <w:tcPr>
            <w:tcW w:w="0" w:type="auto"/>
            <w:vAlign w:val="center"/>
            <w:hideMark/>
          </w:tcPr>
          <w:p w14:paraId="16D9F6FE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hyperlink r:id="rId16" w:anchor="/document/18558680?unitId=art(172)ust(5)&amp;cm=DOCUMENT" w:history="1">
              <w:r w:rsidRPr="00192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art. 172 ust. 5</w:t>
              </w:r>
            </w:hyperlink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u.p.o.</w:t>
            </w:r>
          </w:p>
          <w:p w14:paraId="42E52F89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 zakończeniu likwidacji wpis do ewidencji ulega wykreśleniu. Wykreślenia dokonuje się w drodze decyzji.</w:t>
            </w:r>
          </w:p>
        </w:tc>
      </w:tr>
    </w:tbl>
    <w:p w14:paraId="3682E882" w14:textId="77777777" w:rsidR="001927EB" w:rsidRDefault="001927EB" w:rsidP="00192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E89BC" w14:textId="77777777" w:rsidR="001927EB" w:rsidRDefault="001927EB" w:rsidP="00FF1C8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1C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Wykreślenie niepublicznej szkoły lub placów</w:t>
      </w:r>
      <w:r w:rsidR="00FF1C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 z ewidencji prowadzonej przez</w:t>
      </w:r>
      <w:r w:rsidRPr="00FF1C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F1C8E" w:rsidRPr="00FF1C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powiat zawierciański </w:t>
      </w:r>
      <w:r w:rsidRPr="00FF1C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przyczyn wskazanych w u.p.o.</w:t>
      </w:r>
    </w:p>
    <w:p w14:paraId="4996C837" w14:textId="77777777" w:rsidR="00FF1C8E" w:rsidRPr="00FF1C8E" w:rsidRDefault="00FF1C8E" w:rsidP="00FF1C8E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5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1703"/>
        <w:gridCol w:w="2064"/>
        <w:gridCol w:w="1280"/>
        <w:gridCol w:w="2817"/>
      </w:tblGrid>
      <w:tr w:rsidR="001927EB" w:rsidRPr="001927EB" w14:paraId="0D9F08A5" w14:textId="77777777" w:rsidTr="001927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BB46E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0" w:type="auto"/>
            <w:vAlign w:val="center"/>
            <w:hideMark/>
          </w:tcPr>
          <w:p w14:paraId="6295C09E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odpowiedzialna</w:t>
            </w:r>
          </w:p>
        </w:tc>
        <w:tc>
          <w:tcPr>
            <w:tcW w:w="0" w:type="auto"/>
            <w:vAlign w:val="center"/>
            <w:hideMark/>
          </w:tcPr>
          <w:p w14:paraId="260B5361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Dokumentacja</w:t>
            </w:r>
          </w:p>
        </w:tc>
        <w:tc>
          <w:tcPr>
            <w:tcW w:w="0" w:type="auto"/>
            <w:vAlign w:val="center"/>
            <w:hideMark/>
          </w:tcPr>
          <w:p w14:paraId="1B8A6BE2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0" w:type="auto"/>
            <w:vAlign w:val="center"/>
            <w:hideMark/>
          </w:tcPr>
          <w:p w14:paraId="2859870F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Podstawa prawna z komentarzem</w:t>
            </w:r>
          </w:p>
        </w:tc>
      </w:tr>
      <w:tr w:rsidR="001927EB" w:rsidRPr="001927EB" w14:paraId="0F24616B" w14:textId="77777777" w:rsidTr="001927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B4C47" w14:textId="77777777" w:rsidR="001927EB" w:rsidRPr="001927EB" w:rsidRDefault="001927EB" w:rsidP="00FF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Wykreślenie niepublicznej szkoły lub placówki z ewidencji prowadzonej przez </w:t>
            </w:r>
            <w:r w:rsidR="00FF1C8E" w:rsidRPr="00FF1C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zawierciański</w:t>
            </w:r>
          </w:p>
        </w:tc>
        <w:tc>
          <w:tcPr>
            <w:tcW w:w="0" w:type="auto"/>
            <w:vAlign w:val="center"/>
            <w:hideMark/>
          </w:tcPr>
          <w:p w14:paraId="174A0B53" w14:textId="77777777" w:rsidR="001927EB" w:rsidRPr="001927EB" w:rsidRDefault="00FF1C8E" w:rsidP="00FF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zawierciański</w:t>
            </w:r>
          </w:p>
        </w:tc>
        <w:tc>
          <w:tcPr>
            <w:tcW w:w="0" w:type="auto"/>
            <w:vAlign w:val="center"/>
            <w:hideMark/>
          </w:tcPr>
          <w:p w14:paraId="0EA1263A" w14:textId="77777777" w:rsidR="001927EB" w:rsidRPr="001927EB" w:rsidRDefault="001927EB" w:rsidP="00FF1C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Decyzja w sprawie wykreślenia niepublicznej szkoły lub placówki prowadzonych przez osobę fizyczną lub osobę prawną z ewidencji prowadzonej przez </w:t>
            </w:r>
            <w:r w:rsidR="00FF1C8E" w:rsidRPr="00FF1C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zawierciański</w:t>
            </w:r>
          </w:p>
        </w:tc>
        <w:tc>
          <w:tcPr>
            <w:tcW w:w="0" w:type="auto"/>
            <w:vAlign w:val="center"/>
            <w:hideMark/>
          </w:tcPr>
          <w:p w14:paraId="574445F4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terminie określonym w decyzji</w:t>
            </w:r>
          </w:p>
        </w:tc>
        <w:tc>
          <w:tcPr>
            <w:tcW w:w="0" w:type="auto"/>
            <w:vAlign w:val="center"/>
            <w:hideMark/>
          </w:tcPr>
          <w:p w14:paraId="713C7508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hyperlink r:id="rId17" w:anchor="/document/18558680?unitId=art(169)ust(1)&amp;cm=DOCUMENT" w:history="1">
              <w:r w:rsidRPr="00192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art. 169 ust. 1</w:t>
              </w:r>
            </w:hyperlink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u.p.o.</w:t>
            </w:r>
          </w:p>
          <w:p w14:paraId="3762BA7A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Wpis do ewidencji podlega wykreśleniu w przypadkach:</w:t>
            </w:r>
          </w:p>
          <w:p w14:paraId="6198BCD9" w14:textId="77777777" w:rsidR="001927EB" w:rsidRPr="00080BA0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1) niepodjęcia działalności przez szkołę lub placówkę w terminie wskazanym w zgłoszeniu do ewidencji;</w:t>
            </w:r>
          </w:p>
          <w:p w14:paraId="3B91CB91" w14:textId="77777777" w:rsidR="001927EB" w:rsidRPr="00FF1C8E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F1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2) prawomocnego orzeczenia sądu zakazującego osobie </w:t>
            </w:r>
            <w:r w:rsidRPr="00FF1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fizycznej, prowadzącej szkołę lub placówkę, prowadzenia działalności oświatowej;</w:t>
            </w:r>
          </w:p>
          <w:p w14:paraId="633B4161" w14:textId="461729D1" w:rsidR="001927EB" w:rsidRPr="00FF1C8E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F1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3) stwierdzenia, w trybie nadzoru pedagogicznego, że działalność szkoły lub placówki lub organu prowadzącego tę szkołę lub placówkę jest niezgodna z przepisami niniejszej ustawy, ustawy o systemie oświaty, wydanych na ich podstawie rozporządzeń lub statutem, </w:t>
            </w:r>
            <w:r w:rsidR="005C0E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FF1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szczególności:</w:t>
            </w:r>
          </w:p>
          <w:p w14:paraId="73481FEB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a) nie jest wypełnione zobowiązanie, o którym mowa w </w:t>
            </w:r>
            <w:hyperlink r:id="rId18" w:anchor="/document/18558680?unitId=art(168)ust(4)pkt(6)&amp;cm=DOCUMENT" w:history="1">
              <w:r w:rsidRPr="00192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art. 168 ust. 4 pkt 6</w:t>
              </w:r>
            </w:hyperlink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u.p.o., albo</w:t>
            </w:r>
          </w:p>
          <w:p w14:paraId="30FD79FA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 nie są spełnione warunki funkcjonowania szkoły określone zgodnie z </w:t>
            </w:r>
            <w:hyperlink r:id="rId19" w:anchor="/document/18558680?unitId=art(178)ust(4)&amp;cm=DOCUMENT" w:history="1">
              <w:r w:rsidRPr="00192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art. 178 ust. 4</w:t>
              </w:r>
            </w:hyperlink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u.p.o. (w tym przypadku organ lub podmiot, o których mowa w </w:t>
            </w:r>
            <w:hyperlink r:id="rId20" w:anchor="/document/18558680?unitId=art(168)ust(1)&amp;cm=DOCUMENT" w:history="1">
              <w:r w:rsidRPr="00192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art. 168 ust. 1</w:t>
              </w:r>
            </w:hyperlink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albo </w:t>
            </w:r>
            <w:hyperlink r:id="rId21" w:anchor="/document/18558680?unitId=art(168)ust(2)&amp;cm=DOCUMENT" w:history="1">
              <w:r w:rsidRPr="00192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ust. 2</w:t>
              </w:r>
            </w:hyperlink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u.p.o., powiadamiają o wykreśleniu szkoły odpowiednio ministra właściwego do spraw oświaty i wychowania albo ministra właściwego do spraw kultury i ochrony dziedzictwa narodowego),</w:t>
            </w:r>
          </w:p>
          <w:p w14:paraId="073D2C30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jeżeli szkoła lub placówka lub osoba prowadząca szkołę lub placówkę w wyznaczonym terminie nie zastosowała się do poleceń organu sprawującego nadzór pedagogiczny, o którym mowa w </w:t>
            </w:r>
            <w:hyperlink r:id="rId22" w:anchor="/document/18558680?unitId=art(180)ust(2)&amp;cm=DOCUMENT" w:history="1">
              <w:r w:rsidRPr="00192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art. 180 ust. 2</w:t>
              </w:r>
            </w:hyperlink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u.p.o.;</w:t>
            </w:r>
          </w:p>
          <w:p w14:paraId="50D4E209" w14:textId="77777777" w:rsidR="001927EB" w:rsidRPr="00080BA0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4) dokonania wpisu z naruszeniem prawa;</w:t>
            </w:r>
          </w:p>
          <w:p w14:paraId="11F060BE" w14:textId="77777777" w:rsidR="001927EB" w:rsidRPr="00080BA0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0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5) zaprzestania działalności przez szkołę lub placówkę przez okres dłuższy niż trzy miesiące.</w:t>
            </w:r>
          </w:p>
          <w:p w14:paraId="4DBC1AF6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wykreślenia z ewidencji na podstawie </w:t>
            </w:r>
            <w:hyperlink r:id="rId23" w:anchor="/document/18558680?unitId=art(169)ust(1)pkt(3)&amp;cm=DOCUMENT" w:history="1">
              <w:r w:rsidRPr="00192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art. 169 ust. 1 pkt 3</w:t>
              </w:r>
            </w:hyperlink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u.p.o. (tj. w przypadku prowadzenia działalności niezgodnie z przepisami), przepisy </w:t>
            </w:r>
            <w:hyperlink r:id="rId24" w:anchor="/document/18558680?unitId=art(172)ust(4)&amp;cm=DOCUMENT" w:history="1">
              <w:r w:rsidRPr="00192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art. 172 ust. 4</w:t>
              </w:r>
            </w:hyperlink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</w:t>
            </w:r>
            <w:hyperlink r:id="rId25" w:anchor="/document/18558680?unitId=art(172)ust(5)&amp;cm=DOCUMENT" w:history="1">
              <w:r w:rsidRPr="00192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5</w:t>
              </w:r>
            </w:hyperlink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u.p.o. stosuje się odpowiednio.</w:t>
            </w:r>
          </w:p>
          <w:p w14:paraId="44632336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Wykreślenie z ewidencji następuje w drodze decyzji, w terminie określonym w decyzji i jest równoznaczne z likwidacją szkoły lub placówki.</w:t>
            </w:r>
          </w:p>
          <w:p w14:paraId="2A4AB246" w14:textId="75CA00F9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</w:t>
            </w:r>
            <w:r w:rsidR="00FF1C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 o wykreślenie niepublicznej </w:t>
            </w: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szkoły lub placówki z ewidencji są sprawami, w których istnieje możliwość dwuinstancyjnego orzekania w postępowaniu administracyjnym, jak i sądowa kontrola tych decyzji na drodze dwuinstancyjnego postępowania sądowo</w:t>
            </w:r>
            <w:r w:rsidR="00F83E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</w:t>
            </w: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dministracyjnego</w:t>
            </w:r>
          </w:p>
          <w:p w14:paraId="0EA5F13D" w14:textId="77777777" w:rsidR="001927EB" w:rsidRPr="001927EB" w:rsidRDefault="001927EB" w:rsidP="0019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(wyrok NSA z dnia 2 czerwca 2011 r., </w:t>
            </w:r>
            <w:hyperlink r:id="rId26" w:anchor="/document/521176408?cm=DOCUMENT" w:history="1">
              <w:r w:rsidRPr="001927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I OSK 277/11</w:t>
              </w:r>
            </w:hyperlink>
            <w:r w:rsidRPr="001927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Lex nr 1082712).</w:t>
            </w:r>
          </w:p>
        </w:tc>
      </w:tr>
    </w:tbl>
    <w:p w14:paraId="01B9F874" w14:textId="77777777" w:rsidR="009F3985" w:rsidRDefault="009F3985"/>
    <w:sectPr w:rsidR="009F3985" w:rsidSect="00A331E8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861FE"/>
    <w:multiLevelType w:val="hybridMultilevel"/>
    <w:tmpl w:val="65A877E8"/>
    <w:lvl w:ilvl="0" w:tplc="42E49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30FB"/>
    <w:multiLevelType w:val="hybridMultilevel"/>
    <w:tmpl w:val="A078C980"/>
    <w:lvl w:ilvl="0" w:tplc="20B08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5123">
    <w:abstractNumId w:val="0"/>
  </w:num>
  <w:num w:numId="2" w16cid:durableId="517811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EB"/>
    <w:rsid w:val="00080BA0"/>
    <w:rsid w:val="001927EB"/>
    <w:rsid w:val="002E3995"/>
    <w:rsid w:val="0040345A"/>
    <w:rsid w:val="005C0EC2"/>
    <w:rsid w:val="009F3985"/>
    <w:rsid w:val="00A331E8"/>
    <w:rsid w:val="00B24519"/>
    <w:rsid w:val="00BD0B67"/>
    <w:rsid w:val="00CD69EF"/>
    <w:rsid w:val="00E7149C"/>
    <w:rsid w:val="00F83E6C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F6E9"/>
  <w15:chartTrackingRefBased/>
  <w15:docId w15:val="{9C4EC238-D44A-464E-B944-4E3D1B7E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927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927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-px">
    <w:name w:val="li-px"/>
    <w:basedOn w:val="Domylnaczcionkaakapitu"/>
    <w:rsid w:val="001927EB"/>
  </w:style>
  <w:style w:type="character" w:styleId="Hipercze">
    <w:name w:val="Hyperlink"/>
    <w:basedOn w:val="Domylnaczcionkaakapitu"/>
    <w:uiPriority w:val="99"/>
    <w:semiHidden/>
    <w:unhideWhenUsed/>
    <w:rsid w:val="001927EB"/>
    <w:rPr>
      <w:color w:val="0000FF"/>
      <w:u w:val="single"/>
    </w:rPr>
  </w:style>
  <w:style w:type="character" w:customStyle="1" w:styleId="csec-nr">
    <w:name w:val="c_sec-nr"/>
    <w:basedOn w:val="Domylnaczcionkaakapitu"/>
    <w:rsid w:val="001927EB"/>
  </w:style>
  <w:style w:type="paragraph" w:customStyle="1" w:styleId="text-center">
    <w:name w:val="text-center"/>
    <w:basedOn w:val="Normalny"/>
    <w:rsid w:val="0019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19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27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2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1118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Wiącek</dc:creator>
  <cp:keywords/>
  <dc:description/>
  <cp:lastModifiedBy>Marek Furgacz</cp:lastModifiedBy>
  <cp:revision>3</cp:revision>
  <cp:lastPrinted>2021-01-26T10:54:00Z</cp:lastPrinted>
  <dcterms:created xsi:type="dcterms:W3CDTF">2024-04-17T07:36:00Z</dcterms:created>
  <dcterms:modified xsi:type="dcterms:W3CDTF">2024-04-17T08:20:00Z</dcterms:modified>
</cp:coreProperties>
</file>