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B0D1" w14:textId="0B0E1914" w:rsidR="00426EF6" w:rsidRPr="008E5254" w:rsidRDefault="008E5254" w:rsidP="008E5254">
      <w:p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8E5254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ORI.0022.18.2024.MR</w:t>
      </w:r>
    </w:p>
    <w:p w14:paraId="25A3079C" w14:textId="77777777" w:rsidR="00EC0058" w:rsidRDefault="00426EF6" w:rsidP="00EC0058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338/24</w:t>
      </w:r>
    </w:p>
    <w:p w14:paraId="7A67C2A9" w14:textId="77777777" w:rsidR="00EC0058" w:rsidRDefault="00426EF6" w:rsidP="00EC0058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Z </w:t>
      </w:r>
      <w:r w:rsidR="00EC005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79A3C92C" w14:textId="7A789DCB" w:rsidR="00EC0058" w:rsidRDefault="0069731D" w:rsidP="00EC0058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w dniu 5</w:t>
      </w:r>
      <w:r w:rsidR="008E525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EC005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kwietnia 2024 r.  </w:t>
      </w:r>
    </w:p>
    <w:p w14:paraId="1B699FE3" w14:textId="4754C29E" w:rsidR="001B3ED7" w:rsidRPr="0028587D" w:rsidRDefault="003E05E4" w:rsidP="001B3ED7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1B3ED7"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3E278787" w14:textId="4BBA26E6" w:rsidR="001B3ED7" w:rsidRPr="00B577F0" w:rsidRDefault="001B3ED7" w:rsidP="001B3ED7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3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BE216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orum do podejmowania prawomocnych uchwał i innych decyzji.</w:t>
      </w:r>
    </w:p>
    <w:p w14:paraId="0D872B80" w14:textId="77777777" w:rsidR="001B3ED7" w:rsidRDefault="001B3ED7" w:rsidP="001B3ED7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159C7EBB" w14:textId="433995CB" w:rsidR="001B3ED7" w:rsidRPr="006843E6" w:rsidRDefault="003E05E4" w:rsidP="001B3ED7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1B3ED7" w:rsidRPr="006843E6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II</w:t>
      </w: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FB68C60" w14:textId="76565C9D" w:rsidR="00426EF6" w:rsidRPr="001B3ED7" w:rsidRDefault="001B3ED7" w:rsidP="001B3ED7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sz w:val="24"/>
          <w:szCs w:val="24"/>
        </w:rPr>
        <w:t>Zarząd Powiatu jednogłośnie przy 3 głosach „za” przyjął porządek posiedzenia</w:t>
      </w:r>
      <w:r>
        <w:rPr>
          <w:sz w:val="24"/>
          <w:szCs w:val="24"/>
        </w:rPr>
        <w:t>,</w:t>
      </w:r>
      <w:r w:rsidR="008E5254">
        <w:rPr>
          <w:sz w:val="24"/>
          <w:szCs w:val="24"/>
        </w:rPr>
        <w:t xml:space="preserve"> </w:t>
      </w:r>
      <w:r w:rsidRPr="004B7495">
        <w:rPr>
          <w:sz w:val="24"/>
          <w:szCs w:val="24"/>
        </w:rPr>
        <w:t>który</w:t>
      </w:r>
      <w:r w:rsidR="008E5254">
        <w:rPr>
          <w:sz w:val="24"/>
          <w:szCs w:val="24"/>
        </w:rPr>
        <w:t> </w:t>
      </w:r>
      <w:r w:rsidRPr="004B7495">
        <w:rPr>
          <w:sz w:val="24"/>
          <w:szCs w:val="24"/>
        </w:rPr>
        <w:t xml:space="preserve"> przedstawia się następująco:</w:t>
      </w:r>
    </w:p>
    <w:p w14:paraId="0933FA72" w14:textId="77777777" w:rsidR="00EC0058" w:rsidRDefault="00EC0058" w:rsidP="001B3ED7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A1BAA67" w14:textId="77777777" w:rsidR="00EC0058" w:rsidRDefault="00EC0058" w:rsidP="001B3ED7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264F3BC" w14:textId="77777777" w:rsidR="003D354A" w:rsidRDefault="003D354A" w:rsidP="001B3ED7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POMOC SPOŁECZNA:</w:t>
      </w:r>
    </w:p>
    <w:p w14:paraId="75E71D41" w14:textId="77777777" w:rsidR="003D354A" w:rsidRPr="00286283" w:rsidRDefault="003D354A" w:rsidP="001B3ED7">
      <w:pPr>
        <w:pStyle w:val="Akapitzlist"/>
        <w:numPr>
          <w:ilvl w:val="0"/>
          <w:numId w:val="9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54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przyjęcia Oceny zasobów pomocy społecznej Powiatu Zawierciańskiego za 2023 rok.</w:t>
      </w:r>
    </w:p>
    <w:p w14:paraId="3E5A3C07" w14:textId="77777777" w:rsidR="00286283" w:rsidRDefault="00286283" w:rsidP="001B3ED7">
      <w:pPr>
        <w:pStyle w:val="Akapitzlist"/>
        <w:numPr>
          <w:ilvl w:val="0"/>
          <w:numId w:val="3"/>
        </w:numPr>
        <w:spacing w:after="0" w:line="276" w:lineRule="auto"/>
        <w:ind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GOSPODAROWANIE  NIERUCHOMOŚCIAMI:</w:t>
      </w:r>
    </w:p>
    <w:p w14:paraId="26BDBB3A" w14:textId="5A20DB22" w:rsidR="003B05A1" w:rsidRDefault="00286283" w:rsidP="001B3ED7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6283">
        <w:rPr>
          <w:rFonts w:ascii="Times New Roman" w:hAnsi="Times New Roman" w:cs="Times New Roman"/>
          <w:sz w:val="24"/>
          <w:szCs w:val="24"/>
        </w:rPr>
        <w:t xml:space="preserve">Zajęcie </w:t>
      </w:r>
      <w:r>
        <w:rPr>
          <w:rFonts w:ascii="Times New Roman" w:hAnsi="Times New Roman" w:cs="Times New Roman"/>
          <w:sz w:val="24"/>
          <w:szCs w:val="24"/>
        </w:rPr>
        <w:t>stanowiska dotyczącego zniesienia służebności gruntowej ustanowionej na</w:t>
      </w:r>
      <w:r w:rsidR="00D958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działce 8/2 </w:t>
      </w:r>
      <w:r w:rsidR="009D5DF3">
        <w:rPr>
          <w:rFonts w:ascii="Times New Roman" w:hAnsi="Times New Roman" w:cs="Times New Roman"/>
          <w:sz w:val="24"/>
          <w:szCs w:val="24"/>
        </w:rPr>
        <w:t xml:space="preserve">położonej w Zawierciu przy ul. Rataja. </w:t>
      </w:r>
    </w:p>
    <w:p w14:paraId="57C45C03" w14:textId="4E52A5AC" w:rsidR="00286283" w:rsidRPr="003B05A1" w:rsidRDefault="003B05A1" w:rsidP="001B3ED7">
      <w:pPr>
        <w:pStyle w:val="Akapitzlist"/>
        <w:numPr>
          <w:ilvl w:val="0"/>
          <w:numId w:val="10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05A1">
        <w:rPr>
          <w:rFonts w:ascii="Times New Roman" w:hAnsi="Times New Roman" w:cs="Times New Roman"/>
          <w:sz w:val="24"/>
          <w:szCs w:val="24"/>
        </w:rPr>
        <w:t xml:space="preserve">Przyjęcie projektu uchwały </w:t>
      </w:r>
      <w:r w:rsidRPr="003B05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Rady Powiatu Zawierciańskiego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wyrażenia zgody na zawarcie kolejnej umowy użyczenia aktywów trwałych w postaci lokalu użytkowego na nieruchomości będącej w użytkowaniu Szpitala Powiatowego w</w:t>
      </w:r>
      <w:r w:rsidR="008E52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Zawierciu na okres 3 lat. </w:t>
      </w:r>
    </w:p>
    <w:p w14:paraId="230AC4EB" w14:textId="77777777" w:rsidR="00286283" w:rsidRDefault="00286283" w:rsidP="001B3ED7">
      <w:pPr>
        <w:pStyle w:val="Akapitzlist"/>
        <w:numPr>
          <w:ilvl w:val="0"/>
          <w:numId w:val="3"/>
        </w:numPr>
        <w:spacing w:after="0" w:line="276" w:lineRule="auto"/>
        <w:ind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C0058"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14:paraId="6F313F70" w14:textId="77777777" w:rsidR="00286283" w:rsidRDefault="00286283" w:rsidP="001B3ED7">
      <w:pPr>
        <w:pStyle w:val="Akapitzlist"/>
        <w:numPr>
          <w:ilvl w:val="0"/>
          <w:numId w:val="5"/>
        </w:numPr>
        <w:spacing w:after="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A9B">
        <w:rPr>
          <w:rFonts w:ascii="Times New Roman" w:hAnsi="Times New Roman" w:cs="Times New Roman"/>
          <w:sz w:val="24"/>
          <w:szCs w:val="24"/>
        </w:rPr>
        <w:t xml:space="preserve">Zapoznanie się z raportem z wykonanych czynności dochodzenia należności mających </w:t>
      </w:r>
      <w:r>
        <w:rPr>
          <w:rFonts w:ascii="Times New Roman" w:hAnsi="Times New Roman" w:cs="Times New Roman"/>
          <w:sz w:val="24"/>
          <w:szCs w:val="24"/>
        </w:rPr>
        <w:t xml:space="preserve">charakter </w:t>
      </w:r>
      <w:r w:rsidRPr="00467A9B">
        <w:rPr>
          <w:rFonts w:ascii="Times New Roman" w:hAnsi="Times New Roman" w:cs="Times New Roman"/>
          <w:sz w:val="24"/>
          <w:szCs w:val="24"/>
        </w:rPr>
        <w:t xml:space="preserve">cywilnoprawny za okres od. 01.07.2023 r. do 31.12.2023 r. </w:t>
      </w:r>
    </w:p>
    <w:p w14:paraId="4F5BA43F" w14:textId="37003EA4" w:rsidR="00286283" w:rsidRDefault="00286283" w:rsidP="001B3ED7">
      <w:pPr>
        <w:pStyle w:val="Akapitzlist"/>
        <w:numPr>
          <w:ilvl w:val="0"/>
          <w:numId w:val="5"/>
        </w:numPr>
        <w:spacing w:after="0" w:line="276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7A9B">
        <w:rPr>
          <w:rFonts w:ascii="Times New Roman" w:hAnsi="Times New Roman" w:cs="Times New Roman"/>
          <w:sz w:val="24"/>
          <w:szCs w:val="24"/>
        </w:rPr>
        <w:t xml:space="preserve">Zapoznanie się z raportem z wykonanych czynności dochodzenia należności mających </w:t>
      </w:r>
      <w:r w:rsidR="00A0061D">
        <w:rPr>
          <w:rFonts w:ascii="Times New Roman" w:hAnsi="Times New Roman" w:cs="Times New Roman"/>
          <w:sz w:val="24"/>
          <w:szCs w:val="24"/>
        </w:rPr>
        <w:t xml:space="preserve">charakter publiczno </w:t>
      </w:r>
      <w:r w:rsidR="000A7F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prawny </w:t>
      </w:r>
      <w:r w:rsidRPr="00467A9B">
        <w:rPr>
          <w:rFonts w:ascii="Times New Roman" w:hAnsi="Times New Roman" w:cs="Times New Roman"/>
          <w:sz w:val="24"/>
          <w:szCs w:val="24"/>
        </w:rPr>
        <w:t xml:space="preserve">za okres </w:t>
      </w:r>
      <w:r>
        <w:rPr>
          <w:rFonts w:ascii="Times New Roman" w:hAnsi="Times New Roman" w:cs="Times New Roman"/>
          <w:sz w:val="24"/>
          <w:szCs w:val="24"/>
        </w:rPr>
        <w:t>od. 01.07.2023r. do 31.12.2023</w:t>
      </w:r>
      <w:r w:rsidRPr="00467A9B">
        <w:rPr>
          <w:rFonts w:ascii="Times New Roman" w:hAnsi="Times New Roman" w:cs="Times New Roman"/>
          <w:sz w:val="24"/>
          <w:szCs w:val="24"/>
        </w:rPr>
        <w:t>r.</w:t>
      </w:r>
    </w:p>
    <w:p w14:paraId="09B8E8C5" w14:textId="30AC991A" w:rsidR="00286283" w:rsidRPr="0059255A" w:rsidRDefault="00286283" w:rsidP="001B3ED7">
      <w:pPr>
        <w:numPr>
          <w:ilvl w:val="0"/>
          <w:numId w:val="5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autopoprawki do projektu uchwały Rady Powiatu Zawierciańskiego z dnia </w:t>
      </w:r>
      <w:r w:rsidR="00F55AB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11 kwietnia 2024 roku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budżecie powiatu na 2024 rok.</w:t>
      </w:r>
    </w:p>
    <w:p w14:paraId="15C685EA" w14:textId="1842EA3D" w:rsidR="00286283" w:rsidRDefault="00286283" w:rsidP="001B3ED7">
      <w:pPr>
        <w:numPr>
          <w:ilvl w:val="0"/>
          <w:numId w:val="5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</w:t>
      </w:r>
      <w:r w:rsidR="00F55AB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11 kwietnia 2024 roku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Wieloletniej Prognozie Finansowej na</w:t>
      </w:r>
      <w:r w:rsidR="00D958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lata 2024-2029.</w:t>
      </w:r>
    </w:p>
    <w:p w14:paraId="7C0C2C42" w14:textId="77777777" w:rsidR="009E7D70" w:rsidRPr="0059255A" w:rsidRDefault="009E7D70" w:rsidP="001B3ED7">
      <w:pPr>
        <w:numPr>
          <w:ilvl w:val="0"/>
          <w:numId w:val="5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7A0AE067" w14:textId="77777777" w:rsidR="009E7D70" w:rsidRDefault="009E7D70" w:rsidP="001B3ED7">
      <w:pPr>
        <w:numPr>
          <w:ilvl w:val="0"/>
          <w:numId w:val="5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0E4FB626" w14:textId="332AFA70" w:rsidR="00F01BDA" w:rsidRDefault="00F01BDA" w:rsidP="001B3ED7">
      <w:pPr>
        <w:numPr>
          <w:ilvl w:val="0"/>
          <w:numId w:val="5"/>
        </w:numPr>
        <w:suppressAutoHyphens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</w:t>
      </w:r>
      <w:r w:rsidR="002C4AE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realizacji przez Komendę Powiatową P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aństwowej </w:t>
      </w:r>
      <w:r w:rsidR="002C4AE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Straży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Pożarnej w Zawierciu wydatków majątkowych na zmianę źródła </w:t>
      </w:r>
      <w:r w:rsidR="002C4AE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ogrzewania w budynku Powiatowej Straży Pożarnej w Zawierciu. </w:t>
      </w:r>
    </w:p>
    <w:p w14:paraId="230B847B" w14:textId="77777777" w:rsidR="001B3ED7" w:rsidRDefault="001B3ED7" w:rsidP="001B3ED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0BE630C3" w14:textId="77777777" w:rsidR="001B3ED7" w:rsidRPr="003B05A1" w:rsidRDefault="001B3ED7" w:rsidP="001B3ED7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18E966A9" w14:textId="77777777" w:rsidR="00467A9B" w:rsidRDefault="00FB6361" w:rsidP="001B3ED7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FB63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SPRAWY </w:t>
      </w:r>
      <w:r w:rsidR="00D91734">
        <w:rPr>
          <w:rFonts w:ascii="Times New Roman" w:hAnsi="Times New Roman" w:cs="Times New Roman"/>
          <w:b/>
          <w:sz w:val="24"/>
          <w:szCs w:val="24"/>
        </w:rPr>
        <w:t>ORGANIZACYJNE:</w:t>
      </w:r>
    </w:p>
    <w:p w14:paraId="4D140F40" w14:textId="77777777" w:rsidR="00D91734" w:rsidRPr="003B05A1" w:rsidRDefault="00D91734" w:rsidP="001B3ED7">
      <w:pPr>
        <w:pStyle w:val="Akapitzlist"/>
        <w:numPr>
          <w:ilvl w:val="0"/>
          <w:numId w:val="7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87315">
        <w:rPr>
          <w:rFonts w:ascii="Times New Roman" w:hAnsi="Times New Roman" w:cs="Times New Roman"/>
          <w:sz w:val="24"/>
          <w:szCs w:val="24"/>
        </w:rPr>
        <w:t>Rozpatrzenie projektu uchwały Zarządu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734">
        <w:rPr>
          <w:rFonts w:ascii="Times New Roman" w:hAnsi="Times New Roman" w:cs="Times New Roman"/>
          <w:bCs/>
          <w:sz w:val="24"/>
          <w:szCs w:val="24"/>
        </w:rPr>
        <w:t>w sprawie sprostowania oczywistej omyłki w Uchwale Nr 336/2132/224 z dnia 26 marca 2024 r. w sprawie powierzenia Pani Justynie Pietruszce stanowiska dyrektora Zespołu Szkół Specjalnych im. Marii Grzegorzewskiej i Poradni Psychologiczno-Pedagogicznej nr  2 w Zawierciu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599EA63" w14:textId="77777777" w:rsidR="003A0F0F" w:rsidRPr="00E11BB7" w:rsidRDefault="003A0F0F" w:rsidP="001B3ED7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11BB7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CC18D2A" w14:textId="77777777" w:rsidR="001B3ED7" w:rsidRDefault="003A0F0F" w:rsidP="001B3ED7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BB7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38515CC0" w14:textId="092E8407" w:rsidR="001B3ED7" w:rsidRPr="001B3ED7" w:rsidRDefault="001B3ED7" w:rsidP="001B3ED7">
      <w:pPr>
        <w:suppressAutoHyphens/>
        <w:rPr>
          <w:rFonts w:eastAsia="Calibri"/>
          <w:b/>
          <w:bCs/>
          <w:sz w:val="24"/>
          <w:szCs w:val="24"/>
          <w:u w:val="single"/>
        </w:rPr>
      </w:pPr>
      <w:r w:rsidRPr="001B3ED7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 xml:space="preserve">D </w:t>
      </w:r>
      <w:r w:rsidRPr="001B3ED7">
        <w:rPr>
          <w:rFonts w:eastAsia="Calibri"/>
          <w:b/>
          <w:bCs/>
          <w:sz w:val="24"/>
          <w:szCs w:val="24"/>
          <w:u w:val="single"/>
        </w:rPr>
        <w:t>A 1.</w:t>
      </w:r>
    </w:p>
    <w:p w14:paraId="245FF915" w14:textId="77777777" w:rsidR="001B3ED7" w:rsidRDefault="001B3ED7" w:rsidP="001B3ED7">
      <w:pPr>
        <w:suppressAutoHyphens/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0" w:name="_Hlk160192908"/>
      <w:r w:rsidRPr="001B3ED7">
        <w:rPr>
          <w:sz w:val="24"/>
          <w:szCs w:val="24"/>
        </w:rPr>
        <w:t>Zarząd Powiatu</w:t>
      </w:r>
      <w:r w:rsidRPr="001B3ED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 w:rsidRPr="001B3ED7">
        <w:rPr>
          <w:sz w:val="24"/>
          <w:szCs w:val="24"/>
        </w:rPr>
        <w:t xml:space="preserve"> </w:t>
      </w:r>
      <w:bookmarkEnd w:id="0"/>
      <w:r w:rsidRPr="001B3ED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 w:rsidRPr="001B3ED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projekt uchwały Rady Powiatu Zawierciańskiego w sprawie przyjęcia Oceny zasobów pomocy społecznej Powiatu Zawierciańskiego za 2023 rok.</w:t>
      </w:r>
    </w:p>
    <w:p w14:paraId="10E37179" w14:textId="02DF1CFC" w:rsidR="00AA42D8" w:rsidRPr="001B3ED7" w:rsidRDefault="00AA42D8" w:rsidP="00AA42D8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>
        <w:rPr>
          <w:rFonts w:eastAsia="Calibri"/>
          <w:b/>
          <w:bCs/>
          <w:sz w:val="24"/>
          <w:szCs w:val="24"/>
          <w:u w:val="single"/>
        </w:rPr>
        <w:t xml:space="preserve"> B</w:t>
      </w:r>
      <w:r w:rsidRPr="001B3ED7">
        <w:rPr>
          <w:rFonts w:eastAsia="Calibri"/>
          <w:b/>
          <w:bCs/>
          <w:sz w:val="24"/>
          <w:szCs w:val="24"/>
          <w:u w:val="single"/>
        </w:rPr>
        <w:t xml:space="preserve"> 1.</w:t>
      </w:r>
    </w:p>
    <w:p w14:paraId="0084F671" w14:textId="49BF220F" w:rsidR="00AA42D8" w:rsidRPr="003579E0" w:rsidRDefault="003579E0" w:rsidP="003579E0">
      <w:pPr>
        <w:suppressAutoHyphens/>
        <w:spacing w:line="276" w:lineRule="auto"/>
        <w:ind w:firstLine="708"/>
        <w:rPr>
          <w:rFonts w:eastAsia="Calibri"/>
          <w:sz w:val="24"/>
          <w:szCs w:val="24"/>
        </w:rPr>
      </w:pPr>
      <w:r w:rsidRPr="001B3ED7">
        <w:rPr>
          <w:sz w:val="24"/>
          <w:szCs w:val="24"/>
        </w:rPr>
        <w:t>Zarząd Powiatu</w:t>
      </w:r>
      <w:r w:rsidRPr="001B3ED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zaakceptował propozycję rozstrzygnięcia sprawy </w:t>
      </w:r>
      <w:r>
        <w:rPr>
          <w:sz w:val="24"/>
          <w:szCs w:val="24"/>
        </w:rPr>
        <w:t>dotyczącej</w:t>
      </w:r>
      <w:r w:rsidR="00AA42D8" w:rsidRPr="00AA42D8">
        <w:rPr>
          <w:sz w:val="24"/>
          <w:szCs w:val="24"/>
        </w:rPr>
        <w:t xml:space="preserve"> zniesienia służebności gruntowej ustanowionej na działce 8/2 położo</w:t>
      </w:r>
      <w:r>
        <w:rPr>
          <w:sz w:val="24"/>
          <w:szCs w:val="24"/>
        </w:rPr>
        <w:t>nej w Zawierciu przy ul. Rataja, którą</w:t>
      </w:r>
      <w:r w:rsidR="00AA42D8" w:rsidRPr="00AA42D8">
        <w:rPr>
          <w:sz w:val="24"/>
          <w:szCs w:val="24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przedstawił Wydział Gospodarki Nieruchomościami. </w:t>
      </w:r>
    </w:p>
    <w:p w14:paraId="07EF0B78" w14:textId="57224C23" w:rsidR="00AA42D8" w:rsidRPr="001B3ED7" w:rsidRDefault="00AA42D8" w:rsidP="00AA42D8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>
        <w:rPr>
          <w:rFonts w:eastAsia="Calibri"/>
          <w:b/>
          <w:bCs/>
          <w:sz w:val="24"/>
          <w:szCs w:val="24"/>
          <w:u w:val="single"/>
        </w:rPr>
        <w:t xml:space="preserve"> B</w:t>
      </w:r>
      <w:r w:rsidRPr="001B3ED7">
        <w:rPr>
          <w:rFonts w:eastAsia="Calibri"/>
          <w:b/>
          <w:bCs/>
          <w:sz w:val="24"/>
          <w:szCs w:val="24"/>
          <w:u w:val="single"/>
        </w:rPr>
        <w:t xml:space="preserve"> </w:t>
      </w:r>
      <w:r>
        <w:rPr>
          <w:rFonts w:eastAsia="Calibri"/>
          <w:b/>
          <w:bCs/>
          <w:sz w:val="24"/>
          <w:szCs w:val="24"/>
          <w:u w:val="single"/>
        </w:rPr>
        <w:t>2</w:t>
      </w:r>
      <w:r w:rsidRPr="001B3ED7">
        <w:rPr>
          <w:rFonts w:eastAsia="Calibri"/>
          <w:b/>
          <w:bCs/>
          <w:sz w:val="24"/>
          <w:szCs w:val="24"/>
          <w:u w:val="single"/>
        </w:rPr>
        <w:t>.</w:t>
      </w:r>
    </w:p>
    <w:p w14:paraId="7897B9D5" w14:textId="77777777" w:rsidR="00AA42D8" w:rsidRDefault="00AA42D8" w:rsidP="00AA42D8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sz w:val="24"/>
          <w:szCs w:val="24"/>
        </w:rPr>
        <w:t xml:space="preserve"> projekt </w:t>
      </w:r>
      <w:r w:rsidRPr="00AA42D8">
        <w:rPr>
          <w:sz w:val="24"/>
          <w:szCs w:val="24"/>
        </w:rPr>
        <w:t xml:space="preserve">uchwały </w:t>
      </w:r>
      <w:r w:rsidRPr="00AA42D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Rady Powiatu Zawierciańskiego w sprawie wyrażenia zgody na zawarcie kolejnej umowy użyczenia aktywów trwałych w postaci lokalu użytkowego na nieruchomości będącej w użytkowaniu Szpitala Pow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iatowego </w:t>
      </w:r>
      <w:r w:rsidRPr="00AA42D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Zawierciu na okres 3 lat. </w:t>
      </w:r>
    </w:p>
    <w:p w14:paraId="6FC11168" w14:textId="12372747" w:rsidR="00AF62D6" w:rsidRPr="001B3ED7" w:rsidRDefault="00AF62D6" w:rsidP="00AF62D6">
      <w:pPr>
        <w:suppressAutoHyphens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>
        <w:rPr>
          <w:rFonts w:eastAsia="Calibri"/>
          <w:b/>
          <w:bCs/>
          <w:sz w:val="24"/>
          <w:szCs w:val="24"/>
          <w:u w:val="single"/>
        </w:rPr>
        <w:t xml:space="preserve"> C</w:t>
      </w:r>
      <w:r w:rsidRPr="001B3ED7">
        <w:rPr>
          <w:rFonts w:eastAsia="Calibri"/>
          <w:b/>
          <w:bCs/>
          <w:sz w:val="24"/>
          <w:szCs w:val="24"/>
          <w:u w:val="single"/>
        </w:rPr>
        <w:t xml:space="preserve"> 1.</w:t>
      </w:r>
    </w:p>
    <w:p w14:paraId="5CC5B01A" w14:textId="362CB1FF" w:rsidR="002E04AC" w:rsidRDefault="00B521A6" w:rsidP="002E04AC">
      <w:pPr>
        <w:spacing w:line="276" w:lineRule="auto"/>
        <w:ind w:firstLine="708"/>
        <w:rPr>
          <w:sz w:val="24"/>
          <w:szCs w:val="24"/>
        </w:rPr>
      </w:pPr>
      <w:r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2E04A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B036A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E04AC"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przedstawiła informację</w:t>
      </w:r>
      <w:r w:rsid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E04AC"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 </w:t>
      </w:r>
      <w:r w:rsidR="002E04AC" w:rsidRPr="002E04AC">
        <w:rPr>
          <w:sz w:val="24"/>
          <w:szCs w:val="24"/>
        </w:rPr>
        <w:t>wykonanych czynnośc</w:t>
      </w:r>
      <w:r w:rsidR="00C12638">
        <w:rPr>
          <w:sz w:val="24"/>
          <w:szCs w:val="24"/>
        </w:rPr>
        <w:t>iach</w:t>
      </w:r>
      <w:r w:rsidR="002E04AC" w:rsidRPr="002E04AC">
        <w:rPr>
          <w:sz w:val="24"/>
          <w:szCs w:val="24"/>
        </w:rPr>
        <w:t xml:space="preserve"> dochodzenia należności mających charakter cywiln</w:t>
      </w:r>
      <w:r w:rsidR="002E04AC">
        <w:rPr>
          <w:sz w:val="24"/>
          <w:szCs w:val="24"/>
        </w:rPr>
        <w:t>oprawny za okres od. 01.07.2023</w:t>
      </w:r>
      <w:r w:rsidR="002E04AC" w:rsidRPr="002E04AC">
        <w:rPr>
          <w:sz w:val="24"/>
          <w:szCs w:val="24"/>
        </w:rPr>
        <w:t>r. do 31.12.2023 r.</w:t>
      </w:r>
      <w:r w:rsidR="008E5254">
        <w:rPr>
          <w:sz w:val="24"/>
          <w:szCs w:val="24"/>
        </w:rPr>
        <w:t>:</w:t>
      </w:r>
    </w:p>
    <w:p w14:paraId="2701AFE3" w14:textId="6BB54892" w:rsidR="002E04AC" w:rsidRDefault="00BF50D8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0D8">
        <w:rPr>
          <w:rFonts w:ascii="Times New Roman" w:hAnsi="Times New Roman" w:cs="Times New Roman"/>
          <w:sz w:val="24"/>
          <w:szCs w:val="24"/>
        </w:rPr>
        <w:t xml:space="preserve">wysłano 57 wezwań do zapłaty z tytułu zaległości w opłatach za wieczyste użytkowanie gruntów Skarbu Państwa na łączną kwotę 1 431 945,56 zł. </w:t>
      </w:r>
      <w:r>
        <w:rPr>
          <w:rFonts w:ascii="Times New Roman" w:hAnsi="Times New Roman" w:cs="Times New Roman"/>
          <w:sz w:val="24"/>
          <w:szCs w:val="24"/>
        </w:rPr>
        <w:t xml:space="preserve">W wyniku wysłanych wezwań </w:t>
      </w:r>
      <w:r w:rsidR="001B7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uzyskano wpływy w wysokości 275 636,30 zł</w:t>
      </w:r>
      <w:r w:rsidR="00A32AC9">
        <w:rPr>
          <w:rFonts w:ascii="Times New Roman" w:hAnsi="Times New Roman" w:cs="Times New Roman"/>
          <w:sz w:val="24"/>
          <w:szCs w:val="24"/>
        </w:rPr>
        <w:t>. Dochody uzyskane z tego tytułu w wyniku egzekucji komorniczej wynoszą</w:t>
      </w:r>
      <w:r w:rsidR="001B7D46">
        <w:rPr>
          <w:rFonts w:ascii="Times New Roman" w:hAnsi="Times New Roman" w:cs="Times New Roman"/>
          <w:sz w:val="24"/>
          <w:szCs w:val="24"/>
        </w:rPr>
        <w:t xml:space="preserve"> </w:t>
      </w:r>
      <w:r w:rsidR="00A32AC9">
        <w:rPr>
          <w:rFonts w:ascii="Times New Roman" w:hAnsi="Times New Roman" w:cs="Times New Roman"/>
          <w:sz w:val="24"/>
          <w:szCs w:val="24"/>
        </w:rPr>
        <w:t>8 469,69 zł</w:t>
      </w:r>
      <w:r w:rsidR="001B7D46">
        <w:rPr>
          <w:rFonts w:ascii="Times New Roman" w:hAnsi="Times New Roman" w:cs="Times New Roman"/>
          <w:sz w:val="24"/>
          <w:szCs w:val="24"/>
        </w:rPr>
        <w:t>;</w:t>
      </w:r>
      <w:r w:rsidR="00A32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55429" w14:textId="3983914D" w:rsidR="001B7D46" w:rsidRDefault="00A32AC9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wysłano 67 wezwań do zapłaty z tytułu zaległości w opłatach za przekształcenie prawa użytkowania wieczystego gruntów zabudowanych na cele mieszkaniowe w prawo własności tych gruntó</w:t>
      </w:r>
      <w:r w:rsidR="000A6BC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na łączną kwotę 4 363,39 zł. </w:t>
      </w:r>
      <w:r w:rsidR="001B7D46">
        <w:rPr>
          <w:rFonts w:ascii="Times New Roman" w:hAnsi="Times New Roman" w:cs="Times New Roman"/>
          <w:sz w:val="24"/>
          <w:szCs w:val="24"/>
        </w:rPr>
        <w:t>W wyniku wysłanych wezwań do</w:t>
      </w:r>
      <w:r w:rsidR="00D95814">
        <w:rPr>
          <w:rFonts w:ascii="Times New Roman" w:hAnsi="Times New Roman" w:cs="Times New Roman"/>
          <w:sz w:val="24"/>
          <w:szCs w:val="24"/>
        </w:rPr>
        <w:t> </w:t>
      </w:r>
      <w:r w:rsidR="001B7D46">
        <w:rPr>
          <w:rFonts w:ascii="Times New Roman" w:hAnsi="Times New Roman" w:cs="Times New Roman"/>
          <w:sz w:val="24"/>
          <w:szCs w:val="24"/>
        </w:rPr>
        <w:t xml:space="preserve"> zapłaty i nakazów zapłaty uzyskano wpływy w kwocie 2 308,11 zł;</w:t>
      </w:r>
    </w:p>
    <w:p w14:paraId="5B3A6150" w14:textId="77777777" w:rsidR="00BF50D8" w:rsidRDefault="001B7D46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wysłano 2 upomnienia z tytułu zaległości w opłatach za przekształcenie prawa użytkowania wieczystego w prawo własności na kwotę 121 323,71 zł. Uzyskane wpływy to kwota 53 006,25 zł;</w:t>
      </w:r>
    </w:p>
    <w:p w14:paraId="69B431A5" w14:textId="3FD6CB7B" w:rsidR="001B7D46" w:rsidRDefault="001B7D46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skierowano do Zespołu Radców Prawnych 25 spraw dotyczących zaległości z tytułu opłat za wieczyste użytkowanie gruntów Skarbu Państwa na łączną</w:t>
      </w:r>
      <w:r w:rsidR="00140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kwotę</w:t>
      </w:r>
      <w:r w:rsidR="008E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325 352,57</w:t>
      </w:r>
      <w:r w:rsidR="008E52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zł;</w:t>
      </w:r>
    </w:p>
    <w:p w14:paraId="40E1833F" w14:textId="77777777" w:rsidR="001B7D46" w:rsidRDefault="00922897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skierowano do egzekucji komorniczej 18 spraw dotyczących zaległości z tytułu opłat za wieczyste użytkowanie gruntów Skarbu Państwa</w:t>
      </w:r>
      <w:r w:rsidRPr="0092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kwotę 214 563,03 zł;</w:t>
      </w:r>
    </w:p>
    <w:p w14:paraId="2674EED7" w14:textId="7C2F5BB2" w:rsidR="00922897" w:rsidRDefault="000A6BCF" w:rsidP="00BF50D8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skierowano do egzekucji komorniczej 5 spraw zaległości w opłatach za przekształcenie prawa użytkowania wieczystego gruntów zabudowanych na cele mieszkaniowe w</w:t>
      </w:r>
      <w:r w:rsidR="008E5254">
        <w:t> </w:t>
      </w:r>
      <w:r>
        <w:rPr>
          <w:rFonts w:ascii="Times New Roman" w:hAnsi="Times New Roman" w:cs="Times New Roman"/>
          <w:sz w:val="24"/>
          <w:szCs w:val="24"/>
        </w:rPr>
        <w:t xml:space="preserve"> prawo własności tych gruntów</w:t>
      </w:r>
      <w:r w:rsidR="00586375">
        <w:rPr>
          <w:rFonts w:ascii="Times New Roman" w:hAnsi="Times New Roman" w:cs="Times New Roman"/>
          <w:sz w:val="24"/>
          <w:szCs w:val="24"/>
        </w:rPr>
        <w:t xml:space="preserve"> na kwotę 1 221,01 zł;</w:t>
      </w:r>
    </w:p>
    <w:p w14:paraId="6EFB779C" w14:textId="35CDA3B4" w:rsidR="00B036A0" w:rsidRDefault="001405D9" w:rsidP="00B036A0">
      <w:pPr>
        <w:pStyle w:val="Akapitzlist"/>
        <w:numPr>
          <w:ilvl w:val="0"/>
          <w:numId w:val="14"/>
        </w:numPr>
        <w:spacing w:after="0" w:line="276" w:lineRule="auto"/>
        <w:ind w:left="7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skierowano do Urzędów Skarbowych 2 tytuły wykonawcze dotyczące zaległości</w:t>
      </w:r>
      <w:r w:rsidR="008E5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E5254">
        <w:t> </w:t>
      </w:r>
      <w:r>
        <w:rPr>
          <w:rFonts w:ascii="Times New Roman" w:hAnsi="Times New Roman" w:cs="Times New Roman"/>
          <w:sz w:val="24"/>
          <w:szCs w:val="24"/>
        </w:rPr>
        <w:t xml:space="preserve"> tytułu przekształcenia prawa użytkowania wieczystego w prawo własności na kwotę 83 807,95 zł. </w:t>
      </w:r>
    </w:p>
    <w:p w14:paraId="40287CC7" w14:textId="0601F4D9" w:rsidR="00B036A0" w:rsidRPr="00B036A0" w:rsidRDefault="00B036A0" w:rsidP="00B036A0">
      <w:pPr>
        <w:spacing w:line="276" w:lineRule="auto"/>
        <w:rPr>
          <w:rFonts w:eastAsiaTheme="minorHAnsi"/>
          <w:sz w:val="24"/>
          <w:szCs w:val="24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 2.</w:t>
      </w:r>
    </w:p>
    <w:p w14:paraId="6C47C7B7" w14:textId="613C63A2" w:rsidR="00AF62D6" w:rsidRDefault="00B036A0" w:rsidP="00AA42D8">
      <w:pPr>
        <w:spacing w:line="276" w:lineRule="auto"/>
        <w:ind w:firstLine="708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Informację dotyczącą </w:t>
      </w:r>
      <w:r w:rsidRPr="00467A9B">
        <w:rPr>
          <w:sz w:val="24"/>
          <w:szCs w:val="24"/>
        </w:rPr>
        <w:t xml:space="preserve">wykonanych czynności dochodzenia należności mających </w:t>
      </w:r>
      <w:r>
        <w:rPr>
          <w:sz w:val="24"/>
          <w:szCs w:val="24"/>
        </w:rPr>
        <w:t xml:space="preserve">charakter publiczno </w:t>
      </w:r>
      <w:r w:rsidR="007D08CD">
        <w:rPr>
          <w:sz w:val="24"/>
          <w:szCs w:val="24"/>
        </w:rPr>
        <w:t>–</w:t>
      </w:r>
      <w:r>
        <w:rPr>
          <w:sz w:val="24"/>
          <w:szCs w:val="24"/>
        </w:rPr>
        <w:t xml:space="preserve"> prawny </w:t>
      </w:r>
      <w:r w:rsidRPr="00467A9B">
        <w:rPr>
          <w:sz w:val="24"/>
          <w:szCs w:val="24"/>
        </w:rPr>
        <w:t xml:space="preserve">za okres </w:t>
      </w:r>
      <w:r w:rsidR="001658B4">
        <w:rPr>
          <w:sz w:val="24"/>
          <w:szCs w:val="24"/>
        </w:rPr>
        <w:t>od</w:t>
      </w:r>
      <w:r>
        <w:rPr>
          <w:sz w:val="24"/>
          <w:szCs w:val="24"/>
        </w:rPr>
        <w:t xml:space="preserve"> 01.07.2023 r. do 31.12.2023 </w:t>
      </w:r>
      <w:r w:rsidRPr="00467A9B">
        <w:rPr>
          <w:sz w:val="24"/>
          <w:szCs w:val="24"/>
        </w:rPr>
        <w:t>r</w:t>
      </w:r>
      <w:r>
        <w:rPr>
          <w:sz w:val="24"/>
          <w:szCs w:val="24"/>
        </w:rPr>
        <w:t xml:space="preserve">. przedstawiła </w:t>
      </w:r>
      <w:r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2E04A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B036A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, oznajmiając, że: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18C5A720" w14:textId="0DCC1E67" w:rsidR="00C86416" w:rsidRDefault="00C86416" w:rsidP="004E4CE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864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wysłano 144 upomnienia z tytułu zaległości w opłatach za nałożone kary pieniężne w</w:t>
      </w:r>
      <w:r w:rsidR="008E52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C864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sprawie naruszenia obowiązku zgłoszenia w określonym terminie nabycia lub zbycia pojazdów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łączna kwotę 74 752,47 zł. Wpływy uzyskane w wyniku wysłanych upomnień wynoszą 11 256,33 zł;</w:t>
      </w:r>
    </w:p>
    <w:p w14:paraId="71A942F9" w14:textId="77777777" w:rsidR="00C86416" w:rsidRDefault="00C86416" w:rsidP="004E4CE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wysłano 6 upomnień z tytułu zaległości w opłatach za koszty wynikające z usunięcia, przechowywania, oszacowania zniszczenia pojazdu na ogólna kwotę 146 279,34 zł. Uzyskane wpływy to kwota 2 342,66 zł;</w:t>
      </w:r>
    </w:p>
    <w:p w14:paraId="057B4E2F" w14:textId="77777777" w:rsidR="001658B4" w:rsidRDefault="004E4CE1" w:rsidP="001658B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Urzędów Skarbowych skierowano 11 tytułów wykonawczych dotyczących zaległości z tytułu opłat za koszty wynikające z usunięcia, przechowywania, oszacowania zniszczenia pojazdu</w:t>
      </w:r>
      <w:r w:rsidR="00B036A0" w:rsidRPr="00C8641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łączną kwotę 187 083,91 zł;</w:t>
      </w:r>
    </w:p>
    <w:p w14:paraId="66732123" w14:textId="076A0AAC" w:rsidR="001658B4" w:rsidRDefault="004E4CE1" w:rsidP="001658B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wysłano 2 upomnienia z tytułu zaległości w opłatach za zajęcie pasa drogowego na</w:t>
      </w:r>
      <w:r w:rsidR="00D9581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kwotę</w:t>
      </w:r>
      <w:r w:rsidR="001658B4"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13 700,98 zł. W wyniku wysłanych upomnień uzyskano wpływy dochodów w</w:t>
      </w:r>
      <w:r w:rsidR="008E525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1658B4"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kwocie 8 475,11 zł</w:t>
      </w:r>
      <w:r w:rsid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69CB212A" w14:textId="31FAB65B" w:rsidR="001658B4" w:rsidRDefault="001658B4" w:rsidP="001658B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Urzędów Skarbowych skierowano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5</w:t>
      </w: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tytułów wykonawczych</w:t>
      </w:r>
      <w:r w:rsidR="00B036A0"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dotyczących zaległości z tytułu </w:t>
      </w: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opł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at </w:t>
      </w:r>
      <w:r w:rsidRPr="001658B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 zajęcie pasa drogow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ego na łączną kwotę 3 223,82 zł;</w:t>
      </w:r>
    </w:p>
    <w:p w14:paraId="30C44637" w14:textId="65605F09" w:rsidR="00B036A0" w:rsidRPr="0045627B" w:rsidRDefault="001658B4" w:rsidP="0045627B">
      <w:pPr>
        <w:pStyle w:val="Akapitzlist"/>
        <w:numPr>
          <w:ilvl w:val="0"/>
          <w:numId w:val="15"/>
        </w:numPr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wpływy z tytułów wykonawczych skierowanych do Urzędów Skarbowych </w:t>
      </w:r>
      <w:r w:rsidRPr="00467A9B">
        <w:rPr>
          <w:rFonts w:ascii="Times New Roman" w:hAnsi="Times New Roman" w:cs="Times New Roman"/>
          <w:sz w:val="24"/>
          <w:szCs w:val="24"/>
        </w:rPr>
        <w:t xml:space="preserve">za okres </w:t>
      </w:r>
      <w:r>
        <w:rPr>
          <w:sz w:val="24"/>
          <w:szCs w:val="24"/>
        </w:rPr>
        <w:t>od</w:t>
      </w:r>
      <w:r w:rsidR="00D95814">
        <w:rPr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01.07.2023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do 31.12.2023</w:t>
      </w:r>
      <w:r>
        <w:rPr>
          <w:sz w:val="24"/>
          <w:szCs w:val="24"/>
        </w:rPr>
        <w:t xml:space="preserve"> </w:t>
      </w:r>
      <w:r w:rsidRPr="00467A9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wynoszą 2 858,42 zł. </w:t>
      </w:r>
    </w:p>
    <w:p w14:paraId="74C66C6A" w14:textId="65AAD28F" w:rsidR="00B036A0" w:rsidRDefault="00B036A0" w:rsidP="00B036A0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</w:t>
      </w:r>
      <w:r>
        <w:rPr>
          <w:rFonts w:eastAsia="Calibri"/>
          <w:b/>
          <w:bCs/>
          <w:sz w:val="24"/>
          <w:szCs w:val="24"/>
          <w:u w:val="single"/>
        </w:rPr>
        <w:t xml:space="preserve"> 3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7B3A26CD" w14:textId="64C7184A" w:rsidR="0045627B" w:rsidRPr="00862BE3" w:rsidRDefault="0045627B" w:rsidP="00862BE3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2E04A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4562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autopoprawka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 Rady Powiatu Zawierciańskiego</w:t>
      </w:r>
      <w:r w:rsidRPr="004562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budżecie powiatu na 2024 rok</w:t>
      </w:r>
      <w:r w:rsidR="00862BE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obejmuje </w:t>
      </w:r>
      <w:r w:rsidR="000B02D3" w:rsidRPr="00862BE3">
        <w:rPr>
          <w:sz w:val="24"/>
          <w:szCs w:val="24"/>
        </w:rPr>
        <w:t>zwiększenie o 110 000 zł wydatków dotyczących realizacji zadania pn. „Przebudowa dróg Powiatu Zawierciańskiego polegająca na wykonaniu utwa</w:t>
      </w:r>
      <w:r w:rsidR="009E6D2D" w:rsidRPr="00862BE3">
        <w:rPr>
          <w:sz w:val="24"/>
          <w:szCs w:val="24"/>
        </w:rPr>
        <w:t xml:space="preserve">rdzonych poboczy oraz chodnika”. Wydatki finansowane będą z nadwyżki z lat ubiegłych. Kwota uzyskana w wyniku rozstrzygnięcia przetargowego jest wyższa od założonej o 80.000 zł </w:t>
      </w:r>
      <w:r w:rsidR="00862BE3" w:rsidRPr="00862BE3">
        <w:rPr>
          <w:sz w:val="24"/>
          <w:szCs w:val="24"/>
        </w:rPr>
        <w:t xml:space="preserve">i do tego dochodzi zabezpieczenie środków na </w:t>
      </w:r>
      <w:r w:rsidR="00862BE3">
        <w:rPr>
          <w:sz w:val="24"/>
          <w:szCs w:val="24"/>
        </w:rPr>
        <w:t>wykonanie tablic informacyjnych.</w:t>
      </w:r>
    </w:p>
    <w:p w14:paraId="00EF6FE7" w14:textId="16BD6C16" w:rsidR="00B036A0" w:rsidRDefault="0045627B" w:rsidP="00862BE3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autopoprawkę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 projektu uchwał</w:t>
      </w:r>
      <w:r w:rsidR="00B036A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y Rady Powiatu Zawierciańskiego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 dnia </w:t>
      </w:r>
      <w:r w:rsidR="00AF62D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11 kwietnia 2024 roku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8E5254">
        <w:rPr>
          <w:rFonts w:eastAsia="Lucida Sans Unicode"/>
        </w:rPr>
        <w:t> 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rok.</w:t>
      </w:r>
    </w:p>
    <w:p w14:paraId="7CA493E8" w14:textId="2E1AA3FC" w:rsidR="00B036A0" w:rsidRPr="00B036A0" w:rsidRDefault="00B036A0" w:rsidP="00B036A0">
      <w:pPr>
        <w:spacing w:line="276" w:lineRule="auto"/>
        <w:rPr>
          <w:rFonts w:eastAsiaTheme="minorHAnsi"/>
          <w:sz w:val="24"/>
          <w:szCs w:val="24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</w:t>
      </w:r>
      <w:r>
        <w:rPr>
          <w:rFonts w:eastAsia="Calibri"/>
          <w:b/>
          <w:bCs/>
          <w:sz w:val="24"/>
          <w:szCs w:val="24"/>
          <w:u w:val="single"/>
        </w:rPr>
        <w:t xml:space="preserve"> 4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50CB24D1" w14:textId="177A0BBC" w:rsidR="00B036A0" w:rsidRDefault="00862BE3" w:rsidP="00862BE3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przyjął</w:t>
      </w:r>
      <w:r>
        <w:rPr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autopoprawkę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projektu uchwały Rady Powiatu Zawierciańskiego z dnia</w:t>
      </w:r>
      <w:r w:rsidR="00AF62D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11 kwietnia 2024 roku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8E525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Wieloletniej Prognozie Finansowej na lata 2024-2029.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Autopoprawka odzwierciedla zmiany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wynikające z autopoprawki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projektu uchwały Rady Powiatu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budżecie powiatu na 2024 rok.</w:t>
      </w:r>
    </w:p>
    <w:p w14:paraId="1C503CC5" w14:textId="764D96D4" w:rsidR="00B036A0" w:rsidRDefault="00B036A0" w:rsidP="00B036A0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</w:t>
      </w:r>
      <w:r>
        <w:rPr>
          <w:rFonts w:eastAsia="Calibri"/>
          <w:b/>
          <w:bCs/>
          <w:sz w:val="24"/>
          <w:szCs w:val="24"/>
          <w:u w:val="single"/>
        </w:rPr>
        <w:t xml:space="preserve"> 5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4D38190C" w14:textId="26668299" w:rsidR="00497D75" w:rsidRDefault="00497D75" w:rsidP="00497D75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2E04A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2E04AC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omówiła zmiany</w:t>
      </w:r>
      <w:r w:rsidR="00785C0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</w:t>
      </w:r>
      <w:r w:rsidRPr="00497D7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budżecie powiatu na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przedstawione w projekcie uchwały Zarządu Powiatu. Zmiany są następujące:</w:t>
      </w:r>
    </w:p>
    <w:p w14:paraId="7C25C622" w14:textId="77777777" w:rsidR="00497D75" w:rsidRDefault="00EE49CE" w:rsidP="00EE49CE">
      <w:pPr>
        <w:spacing w:line="276" w:lineRule="auto"/>
        <w:rPr>
          <w:rFonts w:eastAsia="Calibri"/>
          <w:bCs/>
          <w:sz w:val="24"/>
          <w:szCs w:val="24"/>
          <w:u w:val="single"/>
        </w:rPr>
      </w:pPr>
      <w:r w:rsidRPr="00EE49CE">
        <w:rPr>
          <w:rFonts w:eastAsia="Calibri"/>
          <w:bCs/>
          <w:sz w:val="24"/>
          <w:szCs w:val="24"/>
          <w:u w:val="single"/>
        </w:rPr>
        <w:t>po stronie dochodowej</w:t>
      </w:r>
      <w:r>
        <w:rPr>
          <w:rFonts w:eastAsia="Calibri"/>
          <w:bCs/>
          <w:sz w:val="24"/>
          <w:szCs w:val="24"/>
          <w:u w:val="single"/>
        </w:rPr>
        <w:t>:</w:t>
      </w:r>
    </w:p>
    <w:p w14:paraId="502F1251" w14:textId="354ADB0C" w:rsidR="00EE49CE" w:rsidRDefault="000669B9" w:rsidP="000669B9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669B9">
        <w:rPr>
          <w:rFonts w:ascii="Times New Roman" w:eastAsia="Calibri" w:hAnsi="Times New Roman" w:cs="Times New Roman"/>
          <w:bCs/>
          <w:sz w:val="24"/>
          <w:szCs w:val="24"/>
        </w:rPr>
        <w:t xml:space="preserve">zwiększenie dochodów o 18 500 zł </w:t>
      </w:r>
      <w:r>
        <w:rPr>
          <w:rFonts w:ascii="Times New Roman" w:eastAsia="Calibri" w:hAnsi="Times New Roman" w:cs="Times New Roman"/>
          <w:bCs/>
          <w:sz w:val="24"/>
          <w:szCs w:val="24"/>
        </w:rPr>
        <w:t>przyznanych przez Krajowe Biuro Wyborcze Delegatura w Katowicach na zadania związane z wyborami samorządowymi;</w:t>
      </w:r>
    </w:p>
    <w:p w14:paraId="38DE92F4" w14:textId="0E21C55A" w:rsidR="000669B9" w:rsidRDefault="000669B9" w:rsidP="009926F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dotacja w kwocie 50 000 zł z Funduszu Wsparcia Państwowi Straży Pożarnej dla</w:t>
      </w:r>
      <w:r w:rsidR="00D95814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D95814"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Komendy Powiatowej Państwowej Straży Pożarnej w Zawierciu na zadanie pn. zmiana źródła ogrzewania w budynkach Powiatowej Straży Pożarnej w Zawierciu;</w:t>
      </w:r>
    </w:p>
    <w:p w14:paraId="4DB87933" w14:textId="77777777" w:rsidR="000669B9" w:rsidRPr="009926F3" w:rsidRDefault="000669B9" w:rsidP="009926F3">
      <w:pPr>
        <w:spacing w:line="276" w:lineRule="auto"/>
        <w:rPr>
          <w:rFonts w:eastAsia="Calibri"/>
          <w:bCs/>
          <w:sz w:val="24"/>
          <w:szCs w:val="24"/>
          <w:u w:val="single"/>
        </w:rPr>
      </w:pPr>
      <w:r w:rsidRPr="009926F3">
        <w:rPr>
          <w:rFonts w:eastAsia="Calibri"/>
          <w:bCs/>
          <w:sz w:val="24"/>
          <w:szCs w:val="24"/>
          <w:u w:val="single"/>
        </w:rPr>
        <w:t>po stronie wydatkowej:</w:t>
      </w:r>
    </w:p>
    <w:p w14:paraId="390E7C35" w14:textId="1CBDE59E" w:rsidR="00EE49CE" w:rsidRDefault="000C4E66" w:rsidP="000C4E66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4E66">
        <w:rPr>
          <w:rFonts w:ascii="Times New Roman" w:eastAsia="Calibri" w:hAnsi="Times New Roman" w:cs="Times New Roman"/>
          <w:bCs/>
          <w:sz w:val="24"/>
          <w:szCs w:val="24"/>
        </w:rPr>
        <w:t xml:space="preserve">18 500 zł </w:t>
      </w:r>
      <w:r w:rsidR="00785C05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0C4E66">
        <w:rPr>
          <w:rFonts w:ascii="Times New Roman" w:eastAsia="Calibri" w:hAnsi="Times New Roman" w:cs="Times New Roman"/>
          <w:bCs/>
          <w:sz w:val="24"/>
          <w:szCs w:val="24"/>
        </w:rPr>
        <w:t xml:space="preserve"> środki na wydatki </w:t>
      </w:r>
      <w:r>
        <w:rPr>
          <w:rFonts w:ascii="Times New Roman" w:eastAsia="Calibri" w:hAnsi="Times New Roman" w:cs="Times New Roman"/>
          <w:bCs/>
          <w:sz w:val="24"/>
          <w:szCs w:val="24"/>
        </w:rPr>
        <w:t>na zadania związane z przygotowaniem i</w:t>
      </w:r>
      <w:r w:rsidR="008E5254">
        <w:t> 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przeprowadzeniem wyborów samorządowych;</w:t>
      </w:r>
    </w:p>
    <w:p w14:paraId="7BBFDF8E" w14:textId="6B8592D2" w:rsidR="00497D75" w:rsidRPr="000C4E66" w:rsidRDefault="000C4E66" w:rsidP="000C4E66">
      <w:pPr>
        <w:pStyle w:val="Akapitzlist"/>
        <w:numPr>
          <w:ilvl w:val="0"/>
          <w:numId w:val="19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50 000 zł – środki na wydatki inwestycyjne do Komendy Powiatowej Państwowej Straży Pożarnej w Zawierciu.</w:t>
      </w:r>
    </w:p>
    <w:p w14:paraId="0AF056C8" w14:textId="2F79D066" w:rsidR="00B036A0" w:rsidRPr="000C4E66" w:rsidRDefault="00EE49CE" w:rsidP="000C4E66">
      <w:pPr>
        <w:spacing w:line="276" w:lineRule="auto"/>
        <w:ind w:firstLine="708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8E5254">
        <w:rPr>
          <w:rFonts w:eastAsia="Lucida Sans Unicode"/>
        </w:rPr>
        <w:t> </w:t>
      </w:r>
      <w:r w:rsidRPr="00EE49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budżecie powiatu na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413DE470" w14:textId="337C15E3" w:rsidR="00B036A0" w:rsidRPr="00B036A0" w:rsidRDefault="00B036A0" w:rsidP="00B036A0">
      <w:pPr>
        <w:spacing w:line="276" w:lineRule="auto"/>
        <w:rPr>
          <w:rFonts w:eastAsiaTheme="minorHAnsi"/>
          <w:sz w:val="24"/>
          <w:szCs w:val="24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</w:t>
      </w:r>
      <w:r>
        <w:rPr>
          <w:rFonts w:eastAsia="Calibri"/>
          <w:b/>
          <w:bCs/>
          <w:sz w:val="24"/>
          <w:szCs w:val="24"/>
          <w:u w:val="single"/>
        </w:rPr>
        <w:t xml:space="preserve"> 6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7E7175D9" w14:textId="02461C5F" w:rsidR="00B036A0" w:rsidRPr="000C4E66" w:rsidRDefault="000C4E66" w:rsidP="000C4E66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8E525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planie finansowym.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Zmiany wynikają ze zmian w budżec</w:t>
      </w:r>
      <w:r w:rsidR="00B87C6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ie powiatu wprowadzonych uchwałą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podjętą w poprzednim punkcie posiedzenia. </w:t>
      </w:r>
    </w:p>
    <w:p w14:paraId="61C30BE1" w14:textId="1FFB67CC" w:rsidR="00B036A0" w:rsidRPr="00B036A0" w:rsidRDefault="00B036A0" w:rsidP="00B036A0">
      <w:pPr>
        <w:spacing w:line="276" w:lineRule="auto"/>
        <w:rPr>
          <w:rFonts w:eastAsiaTheme="minorHAnsi"/>
          <w:sz w:val="24"/>
          <w:szCs w:val="24"/>
        </w:rPr>
      </w:pPr>
      <w:r w:rsidRPr="00B036A0"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 w:rsidRPr="00B036A0">
        <w:rPr>
          <w:rFonts w:eastAsia="Calibri"/>
          <w:b/>
          <w:bCs/>
          <w:sz w:val="24"/>
          <w:szCs w:val="24"/>
          <w:u w:val="single"/>
        </w:rPr>
        <w:t xml:space="preserve"> C</w:t>
      </w:r>
      <w:r>
        <w:rPr>
          <w:rFonts w:eastAsia="Calibri"/>
          <w:b/>
          <w:bCs/>
          <w:sz w:val="24"/>
          <w:szCs w:val="24"/>
          <w:u w:val="single"/>
        </w:rPr>
        <w:t xml:space="preserve"> 7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12AB8EEF" w14:textId="7E5E6D95" w:rsidR="00AF62D6" w:rsidRDefault="000C4E66" w:rsidP="000C4E66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>Zarząd Powiatu</w:t>
      </w:r>
      <w:r w:rsidRPr="00A652A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jednogłośnie przy 3 głosach „za” podjął uchwałę </w:t>
      </w:r>
      <w:r w:rsidR="00AF62D6" w:rsidRPr="0059255A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AF62D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realizacji przez Komendę Powiatową Państwowej Straży Pożarnej w Zawierciu wydatków majątkowych na zmianę źródła ogrzewania w budynku Powiatowej Straży Pożarnej w Zawierciu. </w:t>
      </w:r>
    </w:p>
    <w:p w14:paraId="5A971248" w14:textId="7B9E6193" w:rsidR="00E2230E" w:rsidRPr="00B036A0" w:rsidRDefault="00E2230E" w:rsidP="00E2230E">
      <w:pPr>
        <w:spacing w:line="276" w:lineRule="auto"/>
        <w:rPr>
          <w:rFonts w:eastAsiaTheme="minorHAnsi"/>
          <w:sz w:val="24"/>
          <w:szCs w:val="24"/>
        </w:rPr>
      </w:pPr>
      <w:r>
        <w:rPr>
          <w:rFonts w:eastAsia="Calibri"/>
          <w:b/>
          <w:bCs/>
          <w:sz w:val="24"/>
          <w:szCs w:val="24"/>
          <w:u w:val="single"/>
        </w:rPr>
        <w:t>A</w:t>
      </w:r>
      <w:r w:rsidR="00193A59">
        <w:rPr>
          <w:rFonts w:eastAsia="Calibri"/>
          <w:b/>
          <w:bCs/>
          <w:sz w:val="24"/>
          <w:szCs w:val="24"/>
          <w:u w:val="single"/>
        </w:rPr>
        <w:t>D</w:t>
      </w:r>
      <w:r>
        <w:rPr>
          <w:rFonts w:eastAsia="Calibri"/>
          <w:b/>
          <w:bCs/>
          <w:sz w:val="24"/>
          <w:szCs w:val="24"/>
          <w:u w:val="single"/>
        </w:rPr>
        <w:t xml:space="preserve"> D 1</w:t>
      </w:r>
      <w:r w:rsidRPr="00B036A0">
        <w:rPr>
          <w:rFonts w:eastAsia="Calibri"/>
          <w:b/>
          <w:bCs/>
          <w:sz w:val="24"/>
          <w:szCs w:val="24"/>
          <w:u w:val="single"/>
        </w:rPr>
        <w:t>.</w:t>
      </w:r>
    </w:p>
    <w:p w14:paraId="70A53B7B" w14:textId="77777777" w:rsidR="00DF7222" w:rsidRDefault="00E2230E" w:rsidP="00DF7222">
      <w:pPr>
        <w:spacing w:line="276" w:lineRule="auto"/>
        <w:ind w:firstLine="708"/>
        <w:rPr>
          <w:sz w:val="24"/>
          <w:szCs w:val="24"/>
        </w:rPr>
      </w:pPr>
      <w:r w:rsidRPr="00F8634F">
        <w:rPr>
          <w:sz w:val="24"/>
          <w:szCs w:val="24"/>
        </w:rPr>
        <w:t>Zarząd Powiatu</w:t>
      </w:r>
      <w:r w:rsidRPr="00F8634F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jednogłośnie przy 3 głosach „za” podjął uchwałę</w:t>
      </w:r>
      <w:r w:rsidRPr="00F8634F">
        <w:rPr>
          <w:bCs/>
          <w:sz w:val="24"/>
          <w:szCs w:val="24"/>
        </w:rPr>
        <w:t xml:space="preserve"> w sprawie sprostowania oczywistej omyłki w Uchwale Nr 336/2132/224 z dnia 26 marca 2024 r. w sprawie powierzenia Pani Justynie Pietruszce stanowiska dyrektora Zespołu Szkół Specja</w:t>
      </w:r>
      <w:r w:rsidR="00B41028" w:rsidRPr="00F8634F">
        <w:rPr>
          <w:bCs/>
          <w:sz w:val="24"/>
          <w:szCs w:val="24"/>
        </w:rPr>
        <w:t xml:space="preserve">lnych im. Marii Grzegorzewskiej </w:t>
      </w:r>
      <w:r w:rsidRPr="00F8634F">
        <w:rPr>
          <w:bCs/>
          <w:sz w:val="24"/>
          <w:szCs w:val="24"/>
        </w:rPr>
        <w:t xml:space="preserve">i Poradni </w:t>
      </w:r>
      <w:r w:rsidR="00B41028" w:rsidRPr="00F8634F">
        <w:rPr>
          <w:bCs/>
          <w:sz w:val="24"/>
          <w:szCs w:val="24"/>
        </w:rPr>
        <w:t xml:space="preserve">Psychologiczno-Pedagogicznej </w:t>
      </w:r>
      <w:r w:rsidRPr="00F8634F">
        <w:rPr>
          <w:bCs/>
          <w:sz w:val="24"/>
          <w:szCs w:val="24"/>
        </w:rPr>
        <w:t>nr  2 w Zawierciu.</w:t>
      </w:r>
      <w:r w:rsidR="00DF7222">
        <w:rPr>
          <w:sz w:val="24"/>
          <w:szCs w:val="24"/>
        </w:rPr>
        <w:t xml:space="preserve"> </w:t>
      </w:r>
    </w:p>
    <w:p w14:paraId="0DE7CA09" w14:textId="77777777" w:rsidR="001B3ED7" w:rsidRPr="00DF7222" w:rsidRDefault="00F8634F" w:rsidP="00DF7222">
      <w:pPr>
        <w:spacing w:line="276" w:lineRule="auto"/>
        <w:ind w:firstLine="708"/>
        <w:rPr>
          <w:sz w:val="24"/>
          <w:szCs w:val="24"/>
        </w:rPr>
      </w:pPr>
      <w:r w:rsidRPr="00F8634F">
        <w:rPr>
          <w:sz w:val="24"/>
          <w:szCs w:val="24"/>
        </w:rPr>
        <w:t xml:space="preserve">Korekta </w:t>
      </w:r>
      <w:r w:rsidRPr="00F8634F">
        <w:rPr>
          <w:rStyle w:val="Uwydatnienie"/>
          <w:i w:val="0"/>
          <w:sz w:val="24"/>
          <w:szCs w:val="24"/>
        </w:rPr>
        <w:t>nie odnosi</w:t>
      </w:r>
      <w:r w:rsidRPr="00F8634F">
        <w:rPr>
          <w:sz w:val="24"/>
          <w:szCs w:val="24"/>
        </w:rPr>
        <w:t xml:space="preserve"> się do kwestii </w:t>
      </w:r>
      <w:r w:rsidRPr="00F8634F">
        <w:rPr>
          <w:rStyle w:val="Uwydatnienie"/>
          <w:i w:val="0"/>
          <w:sz w:val="24"/>
          <w:szCs w:val="24"/>
        </w:rPr>
        <w:t>merytorycznych</w:t>
      </w:r>
      <w:r w:rsidR="000F1147">
        <w:rPr>
          <w:rStyle w:val="Uwydatnienie"/>
          <w:i w:val="0"/>
          <w:sz w:val="24"/>
          <w:szCs w:val="24"/>
        </w:rPr>
        <w:t xml:space="preserve">. Sprostowanie omyłki pisarskiej dotyczy wyłącznie </w:t>
      </w:r>
      <w:r w:rsidR="00DF7222" w:rsidRPr="00F8634F">
        <w:rPr>
          <w:sz w:val="24"/>
          <w:szCs w:val="24"/>
        </w:rPr>
        <w:t>błędnego zapisu numeru uchwały</w:t>
      </w:r>
      <w:r w:rsidR="00DF7222">
        <w:rPr>
          <w:sz w:val="24"/>
          <w:szCs w:val="24"/>
        </w:rPr>
        <w:t xml:space="preserve">. </w:t>
      </w:r>
    </w:p>
    <w:p w14:paraId="103E6190" w14:textId="77777777" w:rsidR="00A047EC" w:rsidRPr="00865556" w:rsidRDefault="00A047EC" w:rsidP="00A047EC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65556">
        <w:rPr>
          <w:b/>
          <w:bCs/>
          <w:color w:val="000000"/>
          <w:sz w:val="24"/>
          <w:szCs w:val="24"/>
          <w:u w:val="single"/>
        </w:rPr>
        <w:t xml:space="preserve">AD III. </w:t>
      </w:r>
    </w:p>
    <w:p w14:paraId="44317DD2" w14:textId="77777777" w:rsidR="00A047EC" w:rsidRPr="00865556" w:rsidRDefault="00A047EC" w:rsidP="00A047EC">
      <w:pPr>
        <w:spacing w:line="276" w:lineRule="auto"/>
        <w:ind w:firstLine="709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>W tym punkcie posiedzenia nie poruszano żadnych spraw i nie zgłoszono wniosków.</w:t>
      </w:r>
    </w:p>
    <w:p w14:paraId="39B4B715" w14:textId="77777777" w:rsidR="00A047EC" w:rsidRPr="00865556" w:rsidRDefault="00A047EC" w:rsidP="00A047EC">
      <w:pPr>
        <w:spacing w:line="276" w:lineRule="auto"/>
        <w:rPr>
          <w:color w:val="000000"/>
          <w:sz w:val="24"/>
          <w:szCs w:val="24"/>
          <w:u w:val="single"/>
        </w:rPr>
      </w:pPr>
      <w:r w:rsidRPr="00865556"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64E079A4" w14:textId="77777777" w:rsidR="00A047EC" w:rsidRPr="00865556" w:rsidRDefault="00A047EC" w:rsidP="00A047EC">
      <w:pPr>
        <w:spacing w:line="276" w:lineRule="auto"/>
        <w:ind w:firstLine="708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 xml:space="preserve">Wobec wyczerpania porządku obrad Starosta </w:t>
      </w:r>
      <w:r w:rsidRPr="00865556">
        <w:rPr>
          <w:b/>
          <w:bCs/>
          <w:color w:val="000000"/>
          <w:sz w:val="24"/>
          <w:szCs w:val="24"/>
        </w:rPr>
        <w:t xml:space="preserve">Gabriel Dors </w:t>
      </w:r>
      <w:r w:rsidRPr="00865556">
        <w:rPr>
          <w:color w:val="000000"/>
          <w:sz w:val="24"/>
          <w:szCs w:val="24"/>
        </w:rPr>
        <w:t>zamknął 33</w:t>
      </w:r>
      <w:r>
        <w:rPr>
          <w:color w:val="000000"/>
          <w:sz w:val="24"/>
          <w:szCs w:val="24"/>
        </w:rPr>
        <w:t>8</w:t>
      </w:r>
      <w:r w:rsidRPr="00865556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</w:t>
      </w:r>
      <w:r w:rsidRPr="00865556">
        <w:rPr>
          <w:color w:val="000000"/>
          <w:sz w:val="24"/>
          <w:szCs w:val="24"/>
        </w:rPr>
        <w:t xml:space="preserve">osiedzenie Zarządu Powiatu. </w:t>
      </w:r>
    </w:p>
    <w:p w14:paraId="07C707EE" w14:textId="77777777" w:rsidR="00016634" w:rsidRPr="00B87C60" w:rsidRDefault="00016634" w:rsidP="00016634">
      <w:pPr>
        <w:autoSpaceDE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1" w:name="_Hlk33767000"/>
      <w:r w:rsidRPr="00B87C60">
        <w:rPr>
          <w:sz w:val="24"/>
          <w:szCs w:val="24"/>
        </w:rPr>
        <w:t>STAROSTA</w:t>
      </w:r>
    </w:p>
    <w:p w14:paraId="12A780B1" w14:textId="7987DED1" w:rsidR="00A047EC" w:rsidRPr="00B87C60" w:rsidRDefault="00016634" w:rsidP="00016634">
      <w:pPr>
        <w:spacing w:line="276" w:lineRule="auto"/>
        <w:ind w:left="4956" w:firstLine="708"/>
        <w:jc w:val="center"/>
        <w:rPr>
          <w:color w:val="000000"/>
          <w:sz w:val="24"/>
          <w:szCs w:val="24"/>
        </w:rPr>
      </w:pPr>
      <w:r w:rsidRPr="00B87C60">
        <w:rPr>
          <w:sz w:val="24"/>
          <w:szCs w:val="24"/>
        </w:rPr>
        <w:t>/-/ Gabriel Dors</w:t>
      </w:r>
      <w:bookmarkEnd w:id="1"/>
    </w:p>
    <w:p w14:paraId="4EF5519B" w14:textId="77777777" w:rsidR="00A047EC" w:rsidRPr="009159D1" w:rsidRDefault="00A047EC" w:rsidP="00A047EC">
      <w:pPr>
        <w:spacing w:line="276" w:lineRule="auto"/>
      </w:pPr>
      <w:bookmarkStart w:id="2" w:name="_GoBack"/>
      <w:bookmarkEnd w:id="2"/>
      <w:r w:rsidRPr="009159D1">
        <w:t>Protokół sporządziła:</w:t>
      </w:r>
    </w:p>
    <w:p w14:paraId="34489621" w14:textId="77777777" w:rsidR="00A047EC" w:rsidRDefault="00A047EC" w:rsidP="00A047EC">
      <w:pPr>
        <w:spacing w:line="276" w:lineRule="auto"/>
      </w:pPr>
      <w:r w:rsidRPr="009159D1">
        <w:t xml:space="preserve">st. inspektor </w:t>
      </w:r>
      <w:r>
        <w:t>Marta Wierzbicka – Rusek</w:t>
      </w:r>
      <w:bookmarkStart w:id="3" w:name="_Hlk160193761"/>
      <w:r w:rsidRPr="009159D1">
        <w:t xml:space="preserve"> </w:t>
      </w:r>
      <w:bookmarkEnd w:id="3"/>
    </w:p>
    <w:sectPr w:rsidR="00A047EC" w:rsidSect="00426EF6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0673E" w14:textId="77777777" w:rsidR="00222C00" w:rsidRDefault="00222C00" w:rsidP="001B5F0F">
      <w:r>
        <w:separator/>
      </w:r>
    </w:p>
  </w:endnote>
  <w:endnote w:type="continuationSeparator" w:id="0">
    <w:p w14:paraId="58A10A71" w14:textId="77777777" w:rsidR="00222C00" w:rsidRDefault="00222C00" w:rsidP="001B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1402409"/>
      <w:docPartObj>
        <w:docPartGallery w:val="Page Numbers (Bottom of Page)"/>
        <w:docPartUnique/>
      </w:docPartObj>
    </w:sdtPr>
    <w:sdtEndPr/>
    <w:sdtContent>
      <w:p w14:paraId="4E34DD64" w14:textId="77777777" w:rsidR="001B5F0F" w:rsidRDefault="001B5F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C60">
          <w:rPr>
            <w:noProof/>
          </w:rPr>
          <w:t>3</w:t>
        </w:r>
        <w:r>
          <w:fldChar w:fldCharType="end"/>
        </w:r>
      </w:p>
    </w:sdtContent>
  </w:sdt>
  <w:p w14:paraId="5D1E26F5" w14:textId="77777777" w:rsidR="001B5F0F" w:rsidRDefault="001B5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3EF3" w14:textId="77777777" w:rsidR="00222C00" w:rsidRDefault="00222C00" w:rsidP="001B5F0F">
      <w:r>
        <w:separator/>
      </w:r>
    </w:p>
  </w:footnote>
  <w:footnote w:type="continuationSeparator" w:id="0">
    <w:p w14:paraId="286F9481" w14:textId="77777777" w:rsidR="00222C00" w:rsidRDefault="00222C00" w:rsidP="001B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5779"/>
    <w:multiLevelType w:val="hybridMultilevel"/>
    <w:tmpl w:val="2DEAF30E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457582"/>
    <w:multiLevelType w:val="hybridMultilevel"/>
    <w:tmpl w:val="97BEF5BE"/>
    <w:lvl w:ilvl="0" w:tplc="033C570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67FD7"/>
    <w:multiLevelType w:val="hybridMultilevel"/>
    <w:tmpl w:val="58DE9B2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61900"/>
    <w:multiLevelType w:val="hybridMultilevel"/>
    <w:tmpl w:val="250EECEA"/>
    <w:lvl w:ilvl="0" w:tplc="7298AC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AC62FB"/>
    <w:multiLevelType w:val="hybridMultilevel"/>
    <w:tmpl w:val="A16E6C4E"/>
    <w:lvl w:ilvl="0" w:tplc="2BAA6F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89676D"/>
    <w:multiLevelType w:val="hybridMultilevel"/>
    <w:tmpl w:val="C0784F06"/>
    <w:lvl w:ilvl="0" w:tplc="2BAA6F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C343A"/>
    <w:multiLevelType w:val="hybridMultilevel"/>
    <w:tmpl w:val="A12CBC2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0DD2"/>
    <w:multiLevelType w:val="hybridMultilevel"/>
    <w:tmpl w:val="12828CFC"/>
    <w:lvl w:ilvl="0" w:tplc="2BAA6F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717A0"/>
    <w:multiLevelType w:val="hybridMultilevel"/>
    <w:tmpl w:val="F6F8232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F68E7"/>
    <w:multiLevelType w:val="hybridMultilevel"/>
    <w:tmpl w:val="8C0C153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136"/>
    <w:multiLevelType w:val="hybridMultilevel"/>
    <w:tmpl w:val="4C72090C"/>
    <w:lvl w:ilvl="0" w:tplc="5B80CB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741B5A"/>
    <w:multiLevelType w:val="hybridMultilevel"/>
    <w:tmpl w:val="0AAE3948"/>
    <w:lvl w:ilvl="0" w:tplc="DD686D3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36468"/>
    <w:multiLevelType w:val="hybridMultilevel"/>
    <w:tmpl w:val="55726DC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3655A"/>
    <w:multiLevelType w:val="hybridMultilevel"/>
    <w:tmpl w:val="F7DAFD4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33C4"/>
    <w:multiLevelType w:val="hybridMultilevel"/>
    <w:tmpl w:val="001A2B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0AB7"/>
    <w:multiLevelType w:val="hybridMultilevel"/>
    <w:tmpl w:val="D8F4B4E0"/>
    <w:lvl w:ilvl="0" w:tplc="599893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4C3E09"/>
    <w:multiLevelType w:val="hybridMultilevel"/>
    <w:tmpl w:val="58D8CD88"/>
    <w:lvl w:ilvl="0" w:tplc="5B80CBC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816BC"/>
    <w:multiLevelType w:val="hybridMultilevel"/>
    <w:tmpl w:val="5A9A5DC2"/>
    <w:lvl w:ilvl="0" w:tplc="599893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16"/>
  </w:num>
  <w:num w:numId="11">
    <w:abstractNumId w:val="1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  <w:num w:numId="16">
    <w:abstractNumId w:val="13"/>
  </w:num>
  <w:num w:numId="17">
    <w:abstractNumId w:val="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37"/>
    <w:rsid w:val="00016634"/>
    <w:rsid w:val="000669B9"/>
    <w:rsid w:val="000A6BCF"/>
    <w:rsid w:val="000A7FA9"/>
    <w:rsid w:val="000B02D3"/>
    <w:rsid w:val="000C4E66"/>
    <w:rsid w:val="000F1147"/>
    <w:rsid w:val="001405D9"/>
    <w:rsid w:val="001658B4"/>
    <w:rsid w:val="00167D57"/>
    <w:rsid w:val="00193A59"/>
    <w:rsid w:val="001B3ED7"/>
    <w:rsid w:val="001B5F0F"/>
    <w:rsid w:val="001B7D46"/>
    <w:rsid w:val="00222C00"/>
    <w:rsid w:val="00286283"/>
    <w:rsid w:val="002C4AE3"/>
    <w:rsid w:val="002E04AC"/>
    <w:rsid w:val="003579E0"/>
    <w:rsid w:val="003A0F0F"/>
    <w:rsid w:val="003B05A1"/>
    <w:rsid w:val="003D354A"/>
    <w:rsid w:val="003E05E4"/>
    <w:rsid w:val="00426EF6"/>
    <w:rsid w:val="0045627B"/>
    <w:rsid w:val="00467A9B"/>
    <w:rsid w:val="00497D75"/>
    <w:rsid w:val="004E4CE1"/>
    <w:rsid w:val="00537E37"/>
    <w:rsid w:val="00571358"/>
    <w:rsid w:val="00586375"/>
    <w:rsid w:val="005D0D9E"/>
    <w:rsid w:val="0069731D"/>
    <w:rsid w:val="00785C05"/>
    <w:rsid w:val="007D08CD"/>
    <w:rsid w:val="00862BE3"/>
    <w:rsid w:val="00871251"/>
    <w:rsid w:val="008E2E9B"/>
    <w:rsid w:val="008E5254"/>
    <w:rsid w:val="00922897"/>
    <w:rsid w:val="009926F3"/>
    <w:rsid w:val="009D5DF3"/>
    <w:rsid w:val="009E6D2D"/>
    <w:rsid w:val="009E7D70"/>
    <w:rsid w:val="00A0061D"/>
    <w:rsid w:val="00A047EC"/>
    <w:rsid w:val="00A32AC9"/>
    <w:rsid w:val="00AA42D8"/>
    <w:rsid w:val="00AF62D6"/>
    <w:rsid w:val="00B036A0"/>
    <w:rsid w:val="00B41028"/>
    <w:rsid w:val="00B521A6"/>
    <w:rsid w:val="00B87C60"/>
    <w:rsid w:val="00BC3A90"/>
    <w:rsid w:val="00BE2169"/>
    <w:rsid w:val="00BF50D8"/>
    <w:rsid w:val="00C12638"/>
    <w:rsid w:val="00C86416"/>
    <w:rsid w:val="00D91734"/>
    <w:rsid w:val="00D95814"/>
    <w:rsid w:val="00DF7222"/>
    <w:rsid w:val="00E2230E"/>
    <w:rsid w:val="00E4009D"/>
    <w:rsid w:val="00EC0058"/>
    <w:rsid w:val="00EE49CE"/>
    <w:rsid w:val="00F01BDA"/>
    <w:rsid w:val="00F55ABE"/>
    <w:rsid w:val="00F8634F"/>
    <w:rsid w:val="00F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8C2D"/>
  <w15:chartTrackingRefBased/>
  <w15:docId w15:val="{3081C30E-7C0F-4D51-8132-5C099D0A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30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058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B5F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5F0F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5F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5F0F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0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0D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F86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1405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49</cp:revision>
  <cp:lastPrinted>2024-04-16T07:55:00Z</cp:lastPrinted>
  <dcterms:created xsi:type="dcterms:W3CDTF">2024-04-03T06:04:00Z</dcterms:created>
  <dcterms:modified xsi:type="dcterms:W3CDTF">2024-04-17T09:41:00Z</dcterms:modified>
</cp:coreProperties>
</file>