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C2" w:rsidRDefault="00E7293D">
      <w:pPr>
        <w:rPr>
          <w:rFonts w:ascii="Times New Roman" w:hAnsi="Times New Roman" w:cs="Times New Roman"/>
          <w:b/>
          <w:sz w:val="24"/>
          <w:szCs w:val="24"/>
        </w:rPr>
      </w:pPr>
      <w:r w:rsidRPr="00E7293D">
        <w:rPr>
          <w:rFonts w:ascii="Times New Roman" w:hAnsi="Times New Roman" w:cs="Times New Roman"/>
          <w:b/>
          <w:sz w:val="24"/>
          <w:szCs w:val="24"/>
        </w:rPr>
        <w:t>Fundacja Togatus Pro Bono udostępniła filmiki promujące punkty nieodpłatnej pomocy prawnej, nieodpłatnego poradnictwa obywatelskiego oraz nieodpłatną mediację.</w:t>
      </w:r>
    </w:p>
    <w:p w:rsidR="00E7293D" w:rsidRPr="00E7293D" w:rsidRDefault="00E7293D" w:rsidP="00E72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E72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https://fundacja.togatus.pl/nieodplatna-pomoc-prawna/</w:t>
        </w:r>
      </w:hyperlink>
    </w:p>
    <w:p w:rsidR="00E7293D" w:rsidRPr="00E7293D" w:rsidRDefault="00E7293D" w:rsidP="00E72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E72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https://fundacja.togatus.pl/film-nieodplatne-poradnictwo-obywatelskie/</w:t>
        </w:r>
      </w:hyperlink>
    </w:p>
    <w:p w:rsidR="00E7293D" w:rsidRPr="00E7293D" w:rsidRDefault="00E7293D" w:rsidP="00E72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E72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https://fundacja.togatus.pl/film-nieodplatna-mediacja/</w:t>
        </w:r>
      </w:hyperlink>
    </w:p>
    <w:p w:rsidR="00E7293D" w:rsidRPr="00E7293D" w:rsidRDefault="00E729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7293D" w:rsidRPr="00E7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3D"/>
    <w:rsid w:val="00185250"/>
    <w:rsid w:val="00E7293D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0413A-FBAA-45F7-844B-9EFDA464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dacja.togatus.pl/film-nieodplatna-mediacja/" TargetMode="External"/><Relationship Id="rId5" Type="http://schemas.openxmlformats.org/officeDocument/2006/relationships/hyperlink" Target="https://fundacja.togatus.pl/film-nieodplatne-poradnictwo-obywatelskie/" TargetMode="External"/><Relationship Id="rId4" Type="http://schemas.openxmlformats.org/officeDocument/2006/relationships/hyperlink" Target="https://fundacja.togatus.pl/nieodplatna-pomoc-pra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2024-03-19T09:43:00Z</dcterms:created>
  <dcterms:modified xsi:type="dcterms:W3CDTF">2024-03-19T09:47:00Z</dcterms:modified>
</cp:coreProperties>
</file>