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90" w:rsidRPr="00366C02" w:rsidRDefault="00A51490" w:rsidP="00A514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C02" w:rsidRPr="00366C02" w:rsidRDefault="00A51490" w:rsidP="00366C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02">
        <w:rPr>
          <w:rFonts w:ascii="Times New Roman" w:hAnsi="Times New Roman" w:cs="Times New Roman"/>
          <w:b/>
          <w:sz w:val="24"/>
          <w:szCs w:val="24"/>
        </w:rPr>
        <w:t xml:space="preserve">Fundacja </w:t>
      </w:r>
      <w:r w:rsidRPr="00366C02">
        <w:rPr>
          <w:rFonts w:ascii="Times New Roman" w:hAnsi="Times New Roman" w:cs="Times New Roman"/>
          <w:b/>
          <w:sz w:val="24"/>
          <w:szCs w:val="24"/>
        </w:rPr>
        <w:t xml:space="preserve">Honeste Vivere </w:t>
      </w:r>
      <w:r w:rsidRPr="00366C02">
        <w:rPr>
          <w:rFonts w:ascii="Times New Roman" w:hAnsi="Times New Roman" w:cs="Times New Roman"/>
          <w:b/>
          <w:sz w:val="24"/>
          <w:szCs w:val="24"/>
        </w:rPr>
        <w:t xml:space="preserve">w ramach działań w zakresie edukacji prawnej </w:t>
      </w:r>
      <w:r w:rsidR="00366C02">
        <w:rPr>
          <w:rFonts w:ascii="Times New Roman" w:hAnsi="Times New Roman" w:cs="Times New Roman"/>
          <w:b/>
          <w:sz w:val="24"/>
          <w:szCs w:val="24"/>
        </w:rPr>
        <w:br/>
      </w:r>
      <w:r w:rsidRPr="00366C02">
        <w:rPr>
          <w:rFonts w:ascii="Times New Roman" w:hAnsi="Times New Roman" w:cs="Times New Roman"/>
          <w:b/>
          <w:sz w:val="24"/>
          <w:szCs w:val="24"/>
        </w:rPr>
        <w:t xml:space="preserve">dla mieszkańców </w:t>
      </w:r>
      <w:r w:rsidRPr="00366C02">
        <w:rPr>
          <w:rFonts w:ascii="Times New Roman" w:hAnsi="Times New Roman" w:cs="Times New Roman"/>
          <w:b/>
          <w:sz w:val="24"/>
          <w:szCs w:val="24"/>
        </w:rPr>
        <w:t xml:space="preserve"> terenu powiatu z</w:t>
      </w:r>
      <w:r w:rsidRPr="00366C02">
        <w:rPr>
          <w:rFonts w:ascii="Times New Roman" w:hAnsi="Times New Roman" w:cs="Times New Roman"/>
          <w:b/>
          <w:sz w:val="24"/>
          <w:szCs w:val="24"/>
        </w:rPr>
        <w:t>awierciańskiego opracowała i wyprodukowała filmy krót</w:t>
      </w:r>
      <w:r w:rsidRPr="00366C02">
        <w:rPr>
          <w:rFonts w:ascii="Times New Roman" w:hAnsi="Times New Roman" w:cs="Times New Roman"/>
          <w:b/>
          <w:sz w:val="24"/>
          <w:szCs w:val="24"/>
        </w:rPr>
        <w:t>kometrażowe o tematyce prawnej.</w:t>
      </w:r>
    </w:p>
    <w:p w:rsidR="00A51490" w:rsidRDefault="00A51490" w:rsidP="00366C02">
      <w:pPr>
        <w:jc w:val="both"/>
        <w:rPr>
          <w:rFonts w:ascii="Times New Roman" w:hAnsi="Times New Roman" w:cs="Times New Roman"/>
          <w:sz w:val="24"/>
          <w:szCs w:val="24"/>
        </w:rPr>
      </w:pPr>
      <w:r w:rsidRPr="00A51490">
        <w:rPr>
          <w:rFonts w:ascii="Times New Roman" w:hAnsi="Times New Roman" w:cs="Times New Roman"/>
          <w:sz w:val="24"/>
          <w:szCs w:val="24"/>
        </w:rPr>
        <w:t xml:space="preserve">Film edukacyjny o tematyce: Dysponowanie własnością – jak mogę przekazać majątek – </w:t>
      </w:r>
      <w:hyperlink r:id="rId4" w:history="1">
        <w:r w:rsidRPr="00A51490">
          <w:rPr>
            <w:rStyle w:val="Hipercze"/>
            <w:rFonts w:ascii="Times New Roman" w:hAnsi="Times New Roman" w:cs="Times New Roman"/>
            <w:sz w:val="24"/>
            <w:szCs w:val="24"/>
          </w:rPr>
          <w:t>https://dai.ly/k2YpNfL5v2mrC1zFpEf</w:t>
        </w:r>
      </w:hyperlink>
      <w:r w:rsidRPr="00A51490">
        <w:rPr>
          <w:rFonts w:ascii="Times New Roman" w:hAnsi="Times New Roman" w:cs="Times New Roman"/>
          <w:sz w:val="24"/>
          <w:szCs w:val="24"/>
        </w:rPr>
        <w:t xml:space="preserve"> </w:t>
      </w:r>
      <w:r w:rsidRPr="00A51490">
        <w:rPr>
          <w:rFonts w:ascii="Times New Roman" w:hAnsi="Times New Roman" w:cs="Times New Roman"/>
          <w:sz w:val="24"/>
          <w:szCs w:val="24"/>
        </w:rPr>
        <w:br/>
      </w:r>
      <w:r w:rsidRPr="00A51490">
        <w:rPr>
          <w:rFonts w:ascii="Times New Roman" w:hAnsi="Times New Roman" w:cs="Times New Roman"/>
          <w:sz w:val="24"/>
          <w:szCs w:val="24"/>
        </w:rPr>
        <w:br/>
        <w:t xml:space="preserve">Film edukacyjny o tematyce: Użyczenie, dzierżawa, a może najem – sposoby użytkowania nieruchomości – </w:t>
      </w:r>
      <w:hyperlink r:id="rId5" w:history="1">
        <w:r w:rsidRPr="00A51490">
          <w:rPr>
            <w:rStyle w:val="Hipercze"/>
            <w:rFonts w:ascii="Times New Roman" w:hAnsi="Times New Roman" w:cs="Times New Roman"/>
            <w:sz w:val="24"/>
            <w:szCs w:val="24"/>
          </w:rPr>
          <w:t>https://dai.ly/k5TOJETl6BxAOhzEQga</w:t>
        </w:r>
      </w:hyperlink>
    </w:p>
    <w:p w:rsidR="00366C02" w:rsidRDefault="00366C02" w:rsidP="00366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490" w:rsidRPr="00A51490" w:rsidRDefault="00A51490" w:rsidP="00A5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 finansowany ze środków dotacji celowej budżetu państwa.</w:t>
      </w:r>
      <w:bookmarkStart w:id="0" w:name="_GoBack"/>
      <w:bookmarkEnd w:id="0"/>
    </w:p>
    <w:sectPr w:rsidR="00A51490" w:rsidRPr="00A5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90"/>
    <w:rsid w:val="00185250"/>
    <w:rsid w:val="00366C02"/>
    <w:rsid w:val="00A51490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C54D0-9B5D-472B-967B-EDBC781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1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i.ly/k5TOJETl6BxAOhzEQga" TargetMode="External"/><Relationship Id="rId4" Type="http://schemas.openxmlformats.org/officeDocument/2006/relationships/hyperlink" Target="https://dai.ly/k2YpNfL5v2mrC1zFpE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dcterms:created xsi:type="dcterms:W3CDTF">2023-11-27T08:46:00Z</dcterms:created>
  <dcterms:modified xsi:type="dcterms:W3CDTF">2023-11-27T09:21:00Z</dcterms:modified>
</cp:coreProperties>
</file>