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CA0E" w14:textId="77777777" w:rsidR="00E72B8C" w:rsidRPr="00E72B8C" w:rsidRDefault="00E72B8C" w:rsidP="00E72B8C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72B8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ORI.0022.37.2023.AK</w:t>
      </w:r>
    </w:p>
    <w:p w14:paraId="3C5A3ED2" w14:textId="77777777" w:rsidR="0086174C" w:rsidRDefault="0086174C" w:rsidP="00D6543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6D28DFEB" w14:textId="77777777" w:rsidR="00D65431" w:rsidRDefault="00184D81" w:rsidP="00D6543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307/23 </w:t>
      </w:r>
      <w:r w:rsidR="00D6543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4232E36" w14:textId="77777777" w:rsidR="00D65431" w:rsidRDefault="00184D81" w:rsidP="00D6543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D6543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64B0A090" w14:textId="77777777" w:rsidR="00D65431" w:rsidRDefault="00D65431" w:rsidP="00D6543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31 sierpnia 2023 r</w:t>
      </w:r>
      <w:r w:rsidR="00184D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oku</w:t>
      </w:r>
    </w:p>
    <w:p w14:paraId="670C9112" w14:textId="77777777" w:rsidR="00D65431" w:rsidRDefault="00D65431" w:rsidP="00D6543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68265ACB" w14:textId="77777777" w:rsidR="005303B5" w:rsidRPr="005303B5" w:rsidRDefault="005303B5" w:rsidP="005303B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5303B5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2276163C" w14:textId="77777777" w:rsidR="005303B5" w:rsidRPr="005303B5" w:rsidRDefault="005303B5" w:rsidP="005303B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03B5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5303B5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5303B5">
        <w:rPr>
          <w:rFonts w:ascii="Times New Roman" w:eastAsia="Calibri" w:hAnsi="Times New Roman" w:cs="Times New Roman"/>
          <w:sz w:val="24"/>
          <w:szCs w:val="24"/>
        </w:rPr>
        <w:t>.</w:t>
      </w:r>
      <w:r w:rsidRPr="005303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30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3 Członków Zarządu Powiatu co stanowi quorum do podejmowania prawomocnych uchwał i innych decyzji.</w:t>
      </w:r>
    </w:p>
    <w:p w14:paraId="273FB246" w14:textId="77777777" w:rsidR="005303B5" w:rsidRPr="005303B5" w:rsidRDefault="005303B5" w:rsidP="005303B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3B5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51A6DCEE" w14:textId="77777777" w:rsidR="005303B5" w:rsidRPr="005303B5" w:rsidRDefault="005303B5" w:rsidP="005303B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303B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09766477" w14:textId="77777777" w:rsidR="005303B5" w:rsidRDefault="005303B5" w:rsidP="002313CB">
      <w:pPr>
        <w:suppressAutoHyphens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03B5">
        <w:rPr>
          <w:rFonts w:ascii="Times New Roman" w:hAnsi="Times New Roman" w:cs="Times New Roman"/>
          <w:sz w:val="24"/>
          <w:szCs w:val="24"/>
        </w:rPr>
        <w:t>Zarząd Powiatu jednogłośnie przy 3 głosach „za” przyjął porządek posiedzenia</w:t>
      </w:r>
      <w:r>
        <w:rPr>
          <w:rFonts w:ascii="Times New Roman" w:hAnsi="Times New Roman" w:cs="Times New Roman"/>
          <w:sz w:val="24"/>
          <w:szCs w:val="24"/>
        </w:rPr>
        <w:t>, który</w:t>
      </w:r>
    </w:p>
    <w:p w14:paraId="1DF8E015" w14:textId="77777777" w:rsidR="00184D81" w:rsidRPr="005303B5" w:rsidRDefault="005303B5" w:rsidP="002313CB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przedstawia się następująco:</w:t>
      </w:r>
    </w:p>
    <w:p w14:paraId="6FB9379A" w14:textId="77777777" w:rsidR="00D65431" w:rsidRDefault="00D65431" w:rsidP="005303B5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F971511" w14:textId="77777777" w:rsidR="00D65431" w:rsidRPr="00357F9B" w:rsidRDefault="00D65431" w:rsidP="005303B5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52100C69" w14:textId="77777777" w:rsidR="005A7BF0" w:rsidRDefault="005A7BF0" w:rsidP="005303B5">
      <w:pPr>
        <w:pStyle w:val="Akapitzlist"/>
        <w:numPr>
          <w:ilvl w:val="0"/>
          <w:numId w:val="2"/>
        </w:numPr>
        <w:spacing w:after="0" w:line="257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4CB8ECD0" w14:textId="77777777" w:rsidR="005A7BF0" w:rsidRDefault="005A7BF0" w:rsidP="005303B5">
      <w:pPr>
        <w:pStyle w:val="Akapitzlist"/>
        <w:numPr>
          <w:ilvl w:val="0"/>
          <w:numId w:val="3"/>
        </w:numPr>
        <w:suppressAutoHyphens/>
        <w:spacing w:after="0" w:line="288" w:lineRule="auto"/>
        <w:ind w:left="1423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 wynikających z uchwały Rady Powiatu Zawierciańskiego z dnia 31 sierpnia 2023</w:t>
      </w:r>
      <w:r w:rsidR="00530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r. </w:t>
      </w:r>
    </w:p>
    <w:p w14:paraId="6D61CB24" w14:textId="77777777" w:rsidR="005A7BF0" w:rsidRDefault="005A7BF0" w:rsidP="005303B5">
      <w:pPr>
        <w:pStyle w:val="Akapitzlist"/>
        <w:numPr>
          <w:ilvl w:val="0"/>
          <w:numId w:val="3"/>
        </w:numPr>
        <w:suppressAutoHyphens/>
        <w:spacing w:after="0" w:line="288" w:lineRule="auto"/>
        <w:ind w:left="1423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zmiany uchwały Zarz</w:t>
      </w:r>
      <w:r w:rsidR="00187C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ądu Powiatu Zawierciańskiego Nr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142/864/20 z dnia 13 listopada 2020 roku w sprawie uchwalenia planu finansowego wydatków </w:t>
      </w:r>
      <w:r w:rsidR="00187C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 środków otrzymanych z Rządowego Funduszu Inwestycji Lokalnych, zgromadzonych na wydzielonym rachunku dochodów. </w:t>
      </w:r>
    </w:p>
    <w:p w14:paraId="5BBB0D47" w14:textId="77777777" w:rsidR="00187C54" w:rsidRDefault="00187C54" w:rsidP="005303B5">
      <w:pPr>
        <w:pStyle w:val="Akapitzlist"/>
        <w:numPr>
          <w:ilvl w:val="0"/>
          <w:numId w:val="2"/>
        </w:numPr>
        <w:suppressAutoHyphens/>
        <w:spacing w:after="0" w:line="288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187C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EDUKACJA PUBLICZNA: </w:t>
      </w:r>
    </w:p>
    <w:p w14:paraId="31F93788" w14:textId="77777777" w:rsidR="00460BC8" w:rsidRPr="005303B5" w:rsidRDefault="00460BC8" w:rsidP="005303B5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60B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pisma Dyrektora Zespołu Szkół im. generała Józefa Bema w Zawierciu o wyrażenie zgody na zawarcie umowy z Naukową              i Akademicką Siecią Komputerową – Państwowym Instytutem Badawczym                 w Warszawie w ramach projektu Edukacyjnej Sieci Antysmogowej (ESA). </w:t>
      </w:r>
    </w:p>
    <w:p w14:paraId="40D434F9" w14:textId="77777777" w:rsidR="00187C54" w:rsidRPr="00407263" w:rsidRDefault="00187C54" w:rsidP="00187C54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63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280102C2" w14:textId="77777777" w:rsidR="00187C54" w:rsidRPr="00357F9B" w:rsidRDefault="00187C54" w:rsidP="00187C54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49D39F32" w14:textId="77777777" w:rsidR="005303B5" w:rsidRPr="005303B5" w:rsidRDefault="005303B5" w:rsidP="005303B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303B5"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1.</w:t>
      </w:r>
    </w:p>
    <w:p w14:paraId="568F2F62" w14:textId="77777777" w:rsidR="00187C54" w:rsidRPr="005303B5" w:rsidRDefault="005303B5" w:rsidP="005303B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303B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530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t xml:space="preserve"> </w:t>
      </w:r>
      <w:r w:rsidRPr="005303B5">
        <w:rPr>
          <w:rFonts w:ascii="Times New Roman" w:eastAsia="Calibri" w:hAnsi="Times New Roman" w:cs="Times New Roman"/>
          <w:bCs/>
          <w:sz w:val="24"/>
          <w:szCs w:val="24"/>
        </w:rPr>
        <w:t>podjął uchwałę</w:t>
      </w:r>
      <w:r w:rsidRPr="00530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zmian w planie finansowym wynikających z uchwały Rady Powiatu Zawierciańskiego z dnia 31 sierpnia 2023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30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r. </w:t>
      </w:r>
    </w:p>
    <w:p w14:paraId="4E19A3DC" w14:textId="77777777" w:rsidR="005303B5" w:rsidRPr="005303B5" w:rsidRDefault="005303B5" w:rsidP="005303B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2</w:t>
      </w:r>
      <w:r w:rsidRPr="005303B5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48AFFFEB" w14:textId="77777777" w:rsidR="005303B5" w:rsidRPr="005303B5" w:rsidRDefault="005303B5" w:rsidP="005303B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303B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530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t xml:space="preserve"> </w:t>
      </w:r>
      <w:r w:rsidRPr="005303B5">
        <w:rPr>
          <w:rFonts w:ascii="Times New Roman" w:eastAsia="Calibri" w:hAnsi="Times New Roman" w:cs="Times New Roman"/>
          <w:bCs/>
          <w:sz w:val="24"/>
          <w:szCs w:val="24"/>
        </w:rPr>
        <w:t>podjął uchwałę</w:t>
      </w:r>
      <w:r w:rsidRPr="00530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 uchwały Zarządu Powiatu Zawierciańskiego Nr 142/864/20 z dnia 13 listopada 2020 roku w sprawie uchwalenia planu finansowego wydatków do środków otrzymanych z Rządowego Funduszu Inwestycji Lokalnych, zgromadzonych na wydzielonym rachunku dochodów. </w:t>
      </w:r>
    </w:p>
    <w:p w14:paraId="22F9C1C6" w14:textId="77777777" w:rsidR="0086174C" w:rsidRDefault="0086174C" w:rsidP="005303B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28B95E1" w14:textId="77777777" w:rsidR="0086174C" w:rsidRDefault="0086174C" w:rsidP="005303B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001C77C" w14:textId="77777777" w:rsidR="005303B5" w:rsidRPr="005303B5" w:rsidRDefault="005303B5" w:rsidP="005303B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AD B</w:t>
      </w:r>
      <w:r w:rsidRPr="005303B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1.</w:t>
      </w:r>
    </w:p>
    <w:p w14:paraId="7F4EA55A" w14:textId="77777777" w:rsidR="00EB5820" w:rsidRDefault="00BA7327" w:rsidP="002313C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303B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5303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pozytywnie rozpatrzył pismo Dyrektora Zespołu Szkół im. generała Józefa Bema w Zawierciu  i wyraził zgodę na zawarcie umowy z Naukową i Akademicką Siecią Komputerową – Państwowym Instytutem Badawczym                 w Warszawie w ramach projektu Edukacyjnej Sieci Antysmogowej (ESA).</w:t>
      </w:r>
    </w:p>
    <w:p w14:paraId="072A6E93" w14:textId="77777777" w:rsidR="007E2811" w:rsidRPr="007E2811" w:rsidRDefault="007E2811" w:rsidP="007E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 III</w:t>
      </w:r>
      <w:r w:rsidRPr="007E281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</w:p>
    <w:p w14:paraId="01E0C111" w14:textId="77777777" w:rsidR="007E2811" w:rsidRPr="007E2811" w:rsidRDefault="007E2811" w:rsidP="007E28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2811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nie zgłoszono  wniosków. </w:t>
      </w:r>
    </w:p>
    <w:p w14:paraId="265B5D7A" w14:textId="77777777" w:rsidR="007E2811" w:rsidRPr="007E2811" w:rsidRDefault="007E2811" w:rsidP="007E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E281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1A1DE2EC" w14:textId="77777777" w:rsidR="007E2811" w:rsidRPr="007E2811" w:rsidRDefault="007E2811" w:rsidP="007E2811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811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7E2811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7E2811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307</w:t>
      </w:r>
      <w:r w:rsidRPr="007E2811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07973ACD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B76D63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278633" w14:textId="77777777" w:rsidR="004152FC" w:rsidRDefault="004152FC" w:rsidP="004152FC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2254368F" w14:textId="77777777" w:rsidR="004152FC" w:rsidRDefault="004152FC" w:rsidP="004152FC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>/-/ Gabriel Dors</w:t>
      </w:r>
      <w:bookmarkEnd w:id="0"/>
    </w:p>
    <w:p w14:paraId="4AEC6188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666DD4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904C8A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D4FA89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89C40A6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68E2D7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D33756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FEA0EE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709744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67C625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296D5B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5515D4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8330A5B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212293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38145B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E2811">
        <w:rPr>
          <w:rFonts w:ascii="Times New Roman" w:hAnsi="Times New Roman" w:cs="Times New Roman"/>
        </w:rPr>
        <w:t xml:space="preserve">Protokół sporządziła: </w:t>
      </w:r>
    </w:p>
    <w:p w14:paraId="2D71AE51" w14:textId="77777777" w:rsidR="007E2811" w:rsidRPr="007E2811" w:rsidRDefault="007E2811" w:rsidP="007E281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E2811">
        <w:rPr>
          <w:rFonts w:ascii="Times New Roman" w:hAnsi="Times New Roman" w:cs="Times New Roman"/>
        </w:rPr>
        <w:t xml:space="preserve">Główny specjalista Anna Kowalczyk </w:t>
      </w:r>
    </w:p>
    <w:p w14:paraId="7D39294C" w14:textId="77777777" w:rsidR="007E2811" w:rsidRPr="007E2811" w:rsidRDefault="007E2811" w:rsidP="007E281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14F23A94" w14:textId="77777777" w:rsidR="007E2811" w:rsidRPr="007E2811" w:rsidRDefault="007E2811" w:rsidP="007E2811">
      <w:pPr>
        <w:spacing w:line="252" w:lineRule="auto"/>
      </w:pPr>
    </w:p>
    <w:p w14:paraId="2BBDFDE2" w14:textId="77777777" w:rsidR="007E2811" w:rsidRPr="007E2811" w:rsidRDefault="007E2811" w:rsidP="007E2811">
      <w:pPr>
        <w:spacing w:line="252" w:lineRule="auto"/>
      </w:pPr>
    </w:p>
    <w:p w14:paraId="32C190D5" w14:textId="77777777" w:rsidR="007E2811" w:rsidRPr="007E2811" w:rsidRDefault="007E2811" w:rsidP="007E2811">
      <w:pPr>
        <w:spacing w:line="252" w:lineRule="auto"/>
      </w:pPr>
    </w:p>
    <w:p w14:paraId="46DE0B07" w14:textId="77777777" w:rsidR="007E2811" w:rsidRDefault="007E2811" w:rsidP="007E2811">
      <w:pPr>
        <w:jc w:val="both"/>
      </w:pPr>
    </w:p>
    <w:sectPr w:rsidR="007E28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4353" w14:textId="77777777" w:rsidR="00FF626F" w:rsidRDefault="00FF626F" w:rsidP="00BA7327">
      <w:pPr>
        <w:spacing w:after="0" w:line="240" w:lineRule="auto"/>
      </w:pPr>
      <w:r>
        <w:separator/>
      </w:r>
    </w:p>
  </w:endnote>
  <w:endnote w:type="continuationSeparator" w:id="0">
    <w:p w14:paraId="17789B3D" w14:textId="77777777" w:rsidR="00FF626F" w:rsidRDefault="00FF626F" w:rsidP="00BA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767643"/>
      <w:docPartObj>
        <w:docPartGallery w:val="Page Numbers (Bottom of Page)"/>
        <w:docPartUnique/>
      </w:docPartObj>
    </w:sdtPr>
    <w:sdtContent>
      <w:p w14:paraId="63CB505D" w14:textId="77777777" w:rsidR="00BA7327" w:rsidRDefault="00BA73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3CB">
          <w:rPr>
            <w:noProof/>
          </w:rPr>
          <w:t>2</w:t>
        </w:r>
        <w:r>
          <w:fldChar w:fldCharType="end"/>
        </w:r>
      </w:p>
    </w:sdtContent>
  </w:sdt>
  <w:p w14:paraId="09D6DDF9" w14:textId="77777777" w:rsidR="00BA7327" w:rsidRDefault="00BA7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E4D7" w14:textId="77777777" w:rsidR="00FF626F" w:rsidRDefault="00FF626F" w:rsidP="00BA7327">
      <w:pPr>
        <w:spacing w:after="0" w:line="240" w:lineRule="auto"/>
      </w:pPr>
      <w:r>
        <w:separator/>
      </w:r>
    </w:p>
  </w:footnote>
  <w:footnote w:type="continuationSeparator" w:id="0">
    <w:p w14:paraId="29B81B57" w14:textId="77777777" w:rsidR="00FF626F" w:rsidRDefault="00FF626F" w:rsidP="00BA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2426"/>
    <w:multiLevelType w:val="hybridMultilevel"/>
    <w:tmpl w:val="C5062F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8125040"/>
    <w:multiLevelType w:val="hybridMultilevel"/>
    <w:tmpl w:val="9F5876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65539A"/>
    <w:multiLevelType w:val="hybridMultilevel"/>
    <w:tmpl w:val="25B2940C"/>
    <w:lvl w:ilvl="0" w:tplc="0EF2D29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281F31"/>
    <w:multiLevelType w:val="hybridMultilevel"/>
    <w:tmpl w:val="3C145466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1EC124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36214D"/>
    <w:multiLevelType w:val="hybridMultilevel"/>
    <w:tmpl w:val="143CC20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AE029FD"/>
    <w:multiLevelType w:val="hybridMultilevel"/>
    <w:tmpl w:val="D95C40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D1E810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8939">
    <w:abstractNumId w:val="5"/>
  </w:num>
  <w:num w:numId="2" w16cid:durableId="256254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606349">
    <w:abstractNumId w:val="0"/>
  </w:num>
  <w:num w:numId="4" w16cid:durableId="831487863">
    <w:abstractNumId w:val="2"/>
  </w:num>
  <w:num w:numId="5" w16cid:durableId="166407594">
    <w:abstractNumId w:val="4"/>
  </w:num>
  <w:num w:numId="6" w16cid:durableId="97395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04"/>
    <w:rsid w:val="00184D81"/>
    <w:rsid w:val="00187C54"/>
    <w:rsid w:val="002313CB"/>
    <w:rsid w:val="004152FC"/>
    <w:rsid w:val="00460BC8"/>
    <w:rsid w:val="005303B5"/>
    <w:rsid w:val="005A7BF0"/>
    <w:rsid w:val="00705E04"/>
    <w:rsid w:val="007E2811"/>
    <w:rsid w:val="0086174C"/>
    <w:rsid w:val="00A7598F"/>
    <w:rsid w:val="00BA7327"/>
    <w:rsid w:val="00D65431"/>
    <w:rsid w:val="00D65FB1"/>
    <w:rsid w:val="00E72B8C"/>
    <w:rsid w:val="00EB5820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25BA"/>
  <w15:chartTrackingRefBased/>
  <w15:docId w15:val="{A4B89409-F9C8-4F06-B333-77B92587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B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B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327"/>
  </w:style>
  <w:style w:type="paragraph" w:styleId="Stopka">
    <w:name w:val="footer"/>
    <w:basedOn w:val="Normalny"/>
    <w:link w:val="StopkaZnak"/>
    <w:uiPriority w:val="99"/>
    <w:unhideWhenUsed/>
    <w:rsid w:val="00BA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Sylwia Gierzok</cp:lastModifiedBy>
  <cp:revision>14</cp:revision>
  <dcterms:created xsi:type="dcterms:W3CDTF">2023-08-30T10:17:00Z</dcterms:created>
  <dcterms:modified xsi:type="dcterms:W3CDTF">2023-10-23T07:11:00Z</dcterms:modified>
</cp:coreProperties>
</file>