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5076DB" w:rsidRDefault="008837C8" w:rsidP="005076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5076DB">
        <w:rPr>
          <w:rFonts w:ascii="Times New Roman" w:eastAsia="Times New Roman" w:hAnsi="Times New Roman" w:cs="Times New Roman"/>
          <w:lang w:eastAsia="pl-PL"/>
        </w:rPr>
        <w:t xml:space="preserve"> zm. poz.</w:t>
      </w:r>
      <w:r w:rsidR="00AC0CB9">
        <w:rPr>
          <w:rFonts w:ascii="Times New Roman" w:eastAsia="Times New Roman" w:hAnsi="Times New Roman" w:cs="Times New Roman"/>
          <w:lang w:eastAsia="pl-PL"/>
        </w:rPr>
        <w:t xml:space="preserve"> 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5076DB">
        <w:rPr>
          <w:rFonts w:ascii="Times New Roman" w:eastAsia="Times New Roman" w:hAnsi="Times New Roman" w:cs="Times New Roman"/>
          <w:lang w:eastAsia="pl-PL"/>
        </w:rPr>
        <w:t xml:space="preserve"> Dz. U. z 2022 r. poz. 633</w:t>
      </w:r>
      <w:r>
        <w:rPr>
          <w:rFonts w:ascii="Times New Roman" w:eastAsia="Times New Roman" w:hAnsi="Times New Roman" w:cs="Times New Roman"/>
          <w:lang w:eastAsia="pl-PL"/>
        </w:rPr>
        <w:t xml:space="preserve"> zm.  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bookmarkStart w:id="0" w:name="_GoBack"/>
      <w:bookmarkEnd w:id="0"/>
      <w:r w:rsidR="005076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5076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076D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Szpitala Powiatowego w Zawierciu”,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stanowiącego załącznik nr 1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polegającą na skreśleniu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</w:t>
      </w:r>
      <w:r w:rsidR="005824B7">
        <w:rPr>
          <w:rFonts w:ascii="Times New Roman" w:eastAsia="Calibri" w:hAnsi="Times New Roman" w:cs="Times New Roman"/>
          <w:sz w:val="24"/>
          <w:szCs w:val="24"/>
          <w:lang w:eastAsia="pl-PL"/>
        </w:rPr>
        <w:t>nictwa pod nazwą Ambulatorium: V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lok</w:t>
      </w:r>
      <w:r w:rsidR="007067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</w:t>
      </w:r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Piłsudskiego 80</w:t>
      </w:r>
      <w:r w:rsidR="007C23C8" w:rsidRP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7C23C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17. </w:t>
      </w:r>
    </w:p>
    <w:p w:rsidR="008837C8" w:rsidRDefault="008837C8" w:rsidP="008837C8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7044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5A7A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A7AA3" w:rsidRPr="00173A29" w:rsidRDefault="005A7AA3" w:rsidP="005A7A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5A7AA3" w:rsidRPr="00173A29" w:rsidRDefault="005A7AA3" w:rsidP="005A7A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F0323" w:rsidRDefault="00DF0323" w:rsidP="00DF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okresową kontrolą przeprowadzoną przez Starostwo Powiatowe w Zawierciu – Wydział Zdrowia i Spraw Społecznych, która wykazała, że w strukturze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cyjnej Szpitala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V - lokalizacja - 42-400 Zawiercie, ul. Piłsudskiego 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wyodrębniona jest komórk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 organizacyjna: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Zespół długoter</w:t>
      </w:r>
      <w:r w:rsidR="003F44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minowej opieki pielęgniarskiej,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której nie są udzielane świadczenia zdrowotne, dokonuje się aktualizacji zapisów Statut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 zgodnie ze stanem faktycznym.</w:t>
      </w:r>
      <w:r w:rsidRPr="00897D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6EC6">
        <w:rPr>
          <w:rFonts w:ascii="Times New Roman" w:eastAsia="Times New Roman" w:hAnsi="Times New Roman" w:cs="Times New Roman"/>
          <w:lang w:eastAsia="pl-PL"/>
        </w:rPr>
        <w:t xml:space="preserve">Zespół </w:t>
      </w:r>
      <w:r w:rsidR="002722D0">
        <w:rPr>
          <w:rFonts w:ascii="Times New Roman" w:eastAsia="Times New Roman" w:hAnsi="Times New Roman" w:cs="Times New Roman"/>
          <w:lang w:eastAsia="pl-PL"/>
        </w:rPr>
        <w:t xml:space="preserve">był </w:t>
      </w:r>
      <w:r w:rsidR="00516EC6">
        <w:rPr>
          <w:rFonts w:ascii="Times New Roman" w:eastAsia="Times New Roman" w:hAnsi="Times New Roman" w:cs="Times New Roman"/>
          <w:lang w:eastAsia="pl-PL"/>
        </w:rPr>
        <w:t xml:space="preserve">zarejestrowany w Zakładzie Lecznictwa Ambulatoryjnego. </w:t>
      </w:r>
      <w:r>
        <w:rPr>
          <w:rFonts w:ascii="Times New Roman" w:eastAsia="Times New Roman" w:hAnsi="Times New Roman" w:cs="Times New Roman"/>
          <w:lang w:eastAsia="pl-PL"/>
        </w:rPr>
        <w:t>Po połączeniu ZLA ze Szpitalem we wrześniu 2017r. ww. komórka została wpisana w Księdze Rejestrowej oraz Statucie poprzez j</w:t>
      </w:r>
      <w:r w:rsidR="00516EC6">
        <w:rPr>
          <w:rFonts w:ascii="Times New Roman" w:eastAsia="Times New Roman" w:hAnsi="Times New Roman" w:cs="Times New Roman"/>
          <w:lang w:eastAsia="pl-PL"/>
        </w:rPr>
        <w:t>ej dopisanie do Szpitala. Zespół</w:t>
      </w:r>
      <w:r>
        <w:rPr>
          <w:rFonts w:ascii="Times New Roman" w:eastAsia="Times New Roman" w:hAnsi="Times New Roman" w:cs="Times New Roman"/>
          <w:lang w:eastAsia="pl-PL"/>
        </w:rPr>
        <w:t xml:space="preserve"> funkcjonował do 30.06.2014r. </w:t>
      </w:r>
      <w:r w:rsidR="00425390">
        <w:rPr>
          <w:rFonts w:ascii="Times New Roman" w:eastAsia="Times New Roman" w:hAnsi="Times New Roman" w:cs="Times New Roman"/>
          <w:lang w:eastAsia="pl-PL"/>
        </w:rPr>
        <w:t>ponieważ świadczenia nie były udz</w:t>
      </w:r>
      <w:r w:rsidR="000A015D">
        <w:rPr>
          <w:rFonts w:ascii="Times New Roman" w:eastAsia="Times New Roman" w:hAnsi="Times New Roman" w:cs="Times New Roman"/>
          <w:lang w:eastAsia="pl-PL"/>
        </w:rPr>
        <w:t>ielane co wynikało z faktu, że S</w:t>
      </w:r>
      <w:r w:rsidR="00425390">
        <w:rPr>
          <w:rFonts w:ascii="Times New Roman" w:eastAsia="Times New Roman" w:hAnsi="Times New Roman" w:cs="Times New Roman"/>
          <w:lang w:eastAsia="pl-PL"/>
        </w:rPr>
        <w:t xml:space="preserve">zpital utracił finansowanie. </w:t>
      </w:r>
    </w:p>
    <w:sectPr w:rsidR="00DF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A015D"/>
    <w:rsid w:val="001650CD"/>
    <w:rsid w:val="002722D0"/>
    <w:rsid w:val="00322510"/>
    <w:rsid w:val="003F4454"/>
    <w:rsid w:val="00425390"/>
    <w:rsid w:val="005076DB"/>
    <w:rsid w:val="00516EC6"/>
    <w:rsid w:val="005824B7"/>
    <w:rsid w:val="005A7AA3"/>
    <w:rsid w:val="00704424"/>
    <w:rsid w:val="00706755"/>
    <w:rsid w:val="00771A92"/>
    <w:rsid w:val="007C23C8"/>
    <w:rsid w:val="008837C8"/>
    <w:rsid w:val="008E3E85"/>
    <w:rsid w:val="00A50907"/>
    <w:rsid w:val="00AC0CB9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23</cp:revision>
  <dcterms:created xsi:type="dcterms:W3CDTF">2022-06-15T10:03:00Z</dcterms:created>
  <dcterms:modified xsi:type="dcterms:W3CDTF">2022-07-11T08:21:00Z</dcterms:modified>
</cp:coreProperties>
</file>