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7C8" w:rsidRDefault="008837C8" w:rsidP="008837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pl-PL"/>
        </w:rPr>
        <w:t>PROJEKT</w:t>
      </w: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pl-PL"/>
        </w:rPr>
      </w:pPr>
      <w:r>
        <w:rPr>
          <w:rFonts w:ascii="Times New Roman" w:eastAsia="Calibri" w:hAnsi="Times New Roman" w:cs="Times New Roman"/>
          <w:sz w:val="28"/>
          <w:szCs w:val="24"/>
          <w:lang w:eastAsia="pl-PL"/>
        </w:rPr>
        <w:t xml:space="preserve"> UCHWAŁY NR ………………… </w:t>
      </w: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pl-PL"/>
        </w:rPr>
      </w:pPr>
      <w:r>
        <w:rPr>
          <w:rFonts w:ascii="Times New Roman" w:eastAsia="Calibri" w:hAnsi="Times New Roman" w:cs="Times New Roman"/>
          <w:sz w:val="28"/>
          <w:szCs w:val="24"/>
          <w:lang w:eastAsia="pl-PL"/>
        </w:rPr>
        <w:t>RADY POWIATU ZAWIERCIAŃSKIEGO</w:t>
      </w: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pl-PL"/>
        </w:rPr>
      </w:pPr>
      <w:r>
        <w:rPr>
          <w:rFonts w:ascii="Times New Roman" w:eastAsia="Calibri" w:hAnsi="Times New Roman" w:cs="Times New Roman"/>
          <w:sz w:val="28"/>
          <w:szCs w:val="24"/>
          <w:lang w:eastAsia="pl-PL"/>
        </w:rPr>
        <w:t>z dnia ………………..</w:t>
      </w: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pl-PL"/>
        </w:rPr>
      </w:pP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pl-PL"/>
        </w:rPr>
      </w:pPr>
      <w:r>
        <w:rPr>
          <w:rFonts w:ascii="Times New Roman" w:eastAsia="Calibri" w:hAnsi="Times New Roman" w:cs="Times New Roman"/>
          <w:sz w:val="28"/>
          <w:szCs w:val="24"/>
          <w:lang w:eastAsia="pl-PL"/>
        </w:rPr>
        <w:t>w sprawie wprowadzenia zmian do Statutu Szpitala Powiatowego</w:t>
      </w: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pl-PL"/>
        </w:rPr>
      </w:pPr>
      <w:r>
        <w:rPr>
          <w:rFonts w:ascii="Times New Roman" w:eastAsia="Calibri" w:hAnsi="Times New Roman" w:cs="Times New Roman"/>
          <w:sz w:val="28"/>
          <w:szCs w:val="24"/>
          <w:lang w:eastAsia="pl-PL"/>
        </w:rPr>
        <w:t>w Zawierciu</w:t>
      </w:r>
    </w:p>
    <w:p w:rsidR="008837C8" w:rsidRDefault="008837C8" w:rsidP="00883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37C8" w:rsidRPr="005273CB" w:rsidRDefault="008837C8" w:rsidP="00527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podstawie art. 12 pkt 11 ustawy z dnia 5 czerwca 1998 roku o samorządzie powiatowym (tekst jednolity </w:t>
      </w:r>
      <w:r>
        <w:rPr>
          <w:rFonts w:ascii="Times New Roman" w:eastAsia="Times New Roman" w:hAnsi="Times New Roman" w:cs="Times New Roman"/>
          <w:lang w:eastAsia="pl-PL"/>
        </w:rPr>
        <w:t>Dz. U. z 2022 r. poz. 528</w:t>
      </w:r>
      <w:r w:rsidR="005273CB">
        <w:rPr>
          <w:rFonts w:ascii="Times New Roman" w:eastAsia="Times New Roman" w:hAnsi="Times New Roman" w:cs="Times New Roman"/>
          <w:lang w:eastAsia="pl-PL"/>
        </w:rPr>
        <w:t xml:space="preserve"> zm. poz.</w:t>
      </w:r>
      <w:r w:rsidR="00EE3CC0">
        <w:rPr>
          <w:rFonts w:ascii="Times New Roman" w:eastAsia="Times New Roman" w:hAnsi="Times New Roman" w:cs="Times New Roman"/>
          <w:lang w:eastAsia="pl-PL"/>
        </w:rPr>
        <w:t xml:space="preserve"> 583</w:t>
      </w:r>
      <w:r w:rsidRPr="007B73F7">
        <w:rPr>
          <w:rFonts w:ascii="Times New Roman" w:eastAsia="Times New Roman" w:hAnsi="Times New Roman" w:cs="Times New Roman"/>
          <w:lang w:eastAsia="pl-PL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art. 42 ust. 4 ustawy z dnia 15 kwietnia 2011 roku o działalności leczniczej  (tekst jednolity</w:t>
      </w:r>
      <w:r w:rsidR="005273CB">
        <w:rPr>
          <w:rFonts w:ascii="Times New Roman" w:eastAsia="Times New Roman" w:hAnsi="Times New Roman" w:cs="Times New Roman"/>
          <w:lang w:eastAsia="pl-PL"/>
        </w:rPr>
        <w:t xml:space="preserve"> Dz. U. z 2022 r. poz. 633,</w:t>
      </w:r>
      <w:r w:rsidR="00AF20E2">
        <w:rPr>
          <w:rFonts w:ascii="Times New Roman" w:eastAsia="Times New Roman" w:hAnsi="Times New Roman" w:cs="Times New Roman"/>
          <w:lang w:eastAsia="pl-PL"/>
        </w:rPr>
        <w:t xml:space="preserve"> zm. 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pl-PL"/>
        </w:rPr>
        <w:t>poz. 655, poz. 974, poz. 1079</w:t>
      </w:r>
      <w:r w:rsidRPr="007B73F7">
        <w:rPr>
          <w:rFonts w:ascii="Times New Roman" w:eastAsia="Times New Roman" w:hAnsi="Times New Roman" w:cs="Times New Roman"/>
          <w:lang w:eastAsia="pl-PL"/>
        </w:rPr>
        <w:t xml:space="preserve">) </w:t>
      </w:r>
      <w:r w:rsidR="005273C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wniosek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Dyrektora Szpitala Powiatowego w Zawierciu</w:t>
      </w:r>
      <w:r w:rsidR="005273C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5273C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uchwala się, co następuje:</w:t>
      </w:r>
    </w:p>
    <w:p w:rsidR="008837C8" w:rsidRDefault="008837C8" w:rsidP="00883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37C8" w:rsidRDefault="008837C8" w:rsidP="00883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§  1</w:t>
      </w:r>
    </w:p>
    <w:p w:rsidR="008837C8" w:rsidRPr="0003015E" w:rsidRDefault="00A50907" w:rsidP="00A509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Wprowadzić </w:t>
      </w:r>
      <w:r w:rsidR="008837C8" w:rsidRPr="00A5090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zmianę do wykazu „Zakładów leczniczych, Jednostek i Komórek </w:t>
      </w:r>
      <w:r w:rsidR="008837C8" w:rsidRPr="0003015E">
        <w:rPr>
          <w:rFonts w:ascii="Times New Roman" w:eastAsia="Calibri" w:hAnsi="Times New Roman" w:cs="Times New Roman"/>
          <w:sz w:val="24"/>
          <w:szCs w:val="24"/>
          <w:lang w:eastAsia="pl-PL"/>
        </w:rPr>
        <w:t>Organizacyjnych Sz</w:t>
      </w:r>
      <w:r w:rsidR="00AF5E5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pitala Powiatowego w Zawierciu”, </w:t>
      </w:r>
      <w:r w:rsidR="0003015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stanowiącego załącznik nr 1 </w:t>
      </w:r>
      <w:r w:rsidRPr="0003015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8837C8" w:rsidRPr="0003015E">
        <w:rPr>
          <w:rFonts w:ascii="Times New Roman" w:eastAsia="Calibri" w:hAnsi="Times New Roman" w:cs="Times New Roman"/>
          <w:sz w:val="24"/>
          <w:szCs w:val="24"/>
          <w:lang w:eastAsia="pl-PL"/>
        </w:rPr>
        <w:t>do Statutu Szpitala Powiatowego w Zawierciu</w:t>
      </w:r>
      <w:r w:rsidR="00AF5E5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03015E" w:rsidRPr="0003015E">
        <w:rPr>
          <w:rStyle w:val="markedcontent"/>
          <w:rFonts w:ascii="Times New Roman" w:hAnsi="Times New Roman" w:cs="Times New Roman"/>
          <w:sz w:val="24"/>
          <w:szCs w:val="24"/>
        </w:rPr>
        <w:t>(</w:t>
      </w:r>
      <w:proofErr w:type="spellStart"/>
      <w:r w:rsidR="0003015E" w:rsidRPr="0003015E">
        <w:rPr>
          <w:rStyle w:val="markedcontent"/>
          <w:rFonts w:ascii="Times New Roman" w:hAnsi="Times New Roman" w:cs="Times New Roman"/>
          <w:sz w:val="24"/>
          <w:szCs w:val="24"/>
        </w:rPr>
        <w:t>t.j</w:t>
      </w:r>
      <w:proofErr w:type="spellEnd"/>
      <w:r w:rsidR="0003015E" w:rsidRPr="0003015E">
        <w:rPr>
          <w:rStyle w:val="markedcontent"/>
          <w:rFonts w:ascii="Times New Roman" w:hAnsi="Times New Roman" w:cs="Times New Roman"/>
          <w:sz w:val="24"/>
          <w:szCs w:val="24"/>
        </w:rPr>
        <w:t>. Dz. Urz. Woj. Śl. z 2021 r. poz. 4035)</w:t>
      </w:r>
      <w:r w:rsidR="00771A92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8837C8" w:rsidRPr="0003015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771A9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polegającą na skreśleniu w </w:t>
      </w:r>
      <w:r w:rsidRPr="0003015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pkt III lit C </w:t>
      </w:r>
      <w:r w:rsidR="00771A92">
        <w:rPr>
          <w:rFonts w:ascii="Times New Roman" w:eastAsia="Calibri" w:hAnsi="Times New Roman" w:cs="Times New Roman"/>
          <w:sz w:val="24"/>
          <w:szCs w:val="24"/>
          <w:lang w:eastAsia="pl-PL"/>
        </w:rPr>
        <w:t>– Komórki Organizacyjne Jednostki Organizacyjnej zakładu lecznictwa pod nazwą Ambulatorium: I - lok</w:t>
      </w:r>
      <w:r w:rsidR="00AF5E5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alizacja - </w:t>
      </w:r>
      <w:r w:rsidR="00771A92">
        <w:rPr>
          <w:rFonts w:ascii="Times New Roman" w:eastAsia="Calibri" w:hAnsi="Times New Roman" w:cs="Times New Roman"/>
          <w:sz w:val="24"/>
          <w:szCs w:val="24"/>
          <w:lang w:eastAsia="pl-PL"/>
        </w:rPr>
        <w:t>42-400 Zawiercie, ul. Miodowa 14</w:t>
      </w:r>
      <w:r w:rsidR="00AB1E3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AB1E3D">
        <w:rPr>
          <w:rFonts w:ascii="Times New Roman" w:eastAsia="Calibri" w:hAnsi="Times New Roman" w:cs="Times New Roman"/>
          <w:sz w:val="24"/>
          <w:szCs w:val="24"/>
          <w:lang w:eastAsia="pl-PL"/>
        </w:rPr>
        <w:t>ppkt</w:t>
      </w:r>
      <w:proofErr w:type="spellEnd"/>
      <w:r w:rsidR="00AB1E3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AF5E56">
        <w:rPr>
          <w:rFonts w:ascii="Times New Roman" w:eastAsia="Calibri" w:hAnsi="Times New Roman" w:cs="Times New Roman"/>
          <w:sz w:val="24"/>
          <w:szCs w:val="24"/>
          <w:lang w:eastAsia="pl-PL"/>
        </w:rPr>
        <w:t>26.</w:t>
      </w:r>
    </w:p>
    <w:p w:rsidR="008837C8" w:rsidRDefault="008837C8" w:rsidP="00B850AF">
      <w:pPr>
        <w:pStyle w:val="Akapitzlist"/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§  2</w:t>
      </w:r>
    </w:p>
    <w:p w:rsidR="008837C8" w:rsidRDefault="008837C8" w:rsidP="00883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Inne zapisy Statutu Szpitala Powiatowego w Zawierciu pozostają bez zmian.</w:t>
      </w: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37C8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bookmarkStart w:id="1" w:name="_Hlk11842365"/>
      <w:r>
        <w:rPr>
          <w:rFonts w:ascii="Times New Roman" w:eastAsia="Calibri" w:hAnsi="Times New Roman" w:cs="Times New Roman"/>
          <w:sz w:val="24"/>
          <w:szCs w:val="24"/>
          <w:lang w:eastAsia="pl-PL"/>
        </w:rPr>
        <w:t>§  3</w:t>
      </w:r>
    </w:p>
    <w:bookmarkEnd w:id="1"/>
    <w:p w:rsidR="008837C8" w:rsidRDefault="008837C8" w:rsidP="00B974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Uchwała wchodzi w życie po upływie 14 dni od dnia ogłoszenia w Dzienniku Urzędowym Województwa Śląskiego.  </w:t>
      </w:r>
    </w:p>
    <w:p w:rsidR="008837C8" w:rsidRDefault="008837C8" w:rsidP="008837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</w:t>
      </w:r>
    </w:p>
    <w:p w:rsidR="008837C8" w:rsidRDefault="008837C8" w:rsidP="00F70A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173A29" w:rsidRDefault="00173A29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837C8" w:rsidRPr="00173A29" w:rsidRDefault="00352059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73A2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UZASADNIENIE </w:t>
      </w:r>
    </w:p>
    <w:p w:rsidR="008837C8" w:rsidRPr="00173A29" w:rsidRDefault="008837C8" w:rsidP="008837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AB1E3D" w:rsidRDefault="00AB1E3D" w:rsidP="00AB1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093C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 związku z okresową kontrolą przeprowadzoną przez Starostwo Powiatowe w Zawierciu – Wydział Zdrowia i Spraw Społecznych, która wykazała, że w strukturze organiza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cyjnej Szpitala </w:t>
      </w:r>
      <w:r w:rsidRPr="00093C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I - lokalizacja - 42-400 Zawiercie, ul. Miod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owa 14 wyodrębnion</w:t>
      </w:r>
      <w:r w:rsidR="00F70A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F70A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jest komórka organizacyjna: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Pielęgniarska </w:t>
      </w:r>
      <w:r w:rsidR="00F70A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Opieka Długoterminowa</w:t>
      </w:r>
      <w:r w:rsidR="00A407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Domowa</w:t>
      </w:r>
      <w:r w:rsidR="00F70A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 w której</w:t>
      </w:r>
      <w:r w:rsidRPr="00093C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nie są udzielane świadczenia zdrowotne, dokonuje się aktualizacji zapisów Statut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u zgodnie ze stanem faktycznym. </w:t>
      </w:r>
      <w:r w:rsidR="00F70A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Powyższa komórka nie funkcjonuje w związku z brakiem podjętej współpracy z Narodowym Funduszem Zdrowia. </w:t>
      </w:r>
    </w:p>
    <w:p w:rsidR="00F70AA9" w:rsidRPr="00093CAA" w:rsidRDefault="00F70AA9" w:rsidP="00AB1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322510" w:rsidRPr="00173A29" w:rsidRDefault="00322510" w:rsidP="00173A2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22510" w:rsidRPr="00173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866336"/>
    <w:multiLevelType w:val="hybridMultilevel"/>
    <w:tmpl w:val="15E8AF72"/>
    <w:lvl w:ilvl="0" w:tplc="FFC266B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0CD"/>
    <w:rsid w:val="0003015E"/>
    <w:rsid w:val="000D4D01"/>
    <w:rsid w:val="001650CD"/>
    <w:rsid w:val="00173A29"/>
    <w:rsid w:val="00322510"/>
    <w:rsid w:val="00352059"/>
    <w:rsid w:val="004C7B95"/>
    <w:rsid w:val="005273CB"/>
    <w:rsid w:val="00771A92"/>
    <w:rsid w:val="008837C8"/>
    <w:rsid w:val="00A4075B"/>
    <w:rsid w:val="00A50907"/>
    <w:rsid w:val="00AB1E3D"/>
    <w:rsid w:val="00AF20E2"/>
    <w:rsid w:val="00AF5E56"/>
    <w:rsid w:val="00B850AF"/>
    <w:rsid w:val="00B97401"/>
    <w:rsid w:val="00EE3CC0"/>
    <w:rsid w:val="00F7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ADB03-104E-4029-B8E5-9D05269A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7C8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37C8"/>
    <w:pPr>
      <w:ind w:left="720"/>
      <w:contextualSpacing/>
    </w:pPr>
  </w:style>
  <w:style w:type="character" w:customStyle="1" w:styleId="markedcontent">
    <w:name w:val="markedcontent"/>
    <w:basedOn w:val="Domylnaczcionkaakapitu"/>
    <w:rsid w:val="00030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9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Anna Kowalczyk</cp:lastModifiedBy>
  <cp:revision>20</cp:revision>
  <dcterms:created xsi:type="dcterms:W3CDTF">2022-06-15T10:03:00Z</dcterms:created>
  <dcterms:modified xsi:type="dcterms:W3CDTF">2022-07-11T08:13:00Z</dcterms:modified>
</cp:coreProperties>
</file>