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030" w14:textId="66857FE3" w:rsidR="00B417AE" w:rsidRPr="00B417AE" w:rsidRDefault="00B417AE" w:rsidP="00B417AE">
      <w:pPr>
        <w:autoSpaceDE w:val="0"/>
        <w:autoSpaceDN w:val="0"/>
        <w:adjustRightInd w:val="0"/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B417A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Informacja na temat wyników przeprowadzonych konsultacji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społecznych               z mieszkańcami </w:t>
      </w:r>
      <w:r w:rsidR="0031282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owiatu </w:t>
      </w:r>
      <w:r w:rsidR="00312828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z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awierciańskiego</w:t>
      </w:r>
      <w:r w:rsidRPr="00B417AE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Pr="00B41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w </w:t>
      </w:r>
      <w:r w:rsidR="003054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przedmiocie </w:t>
      </w:r>
      <w:r w:rsidRPr="00B41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zmiany uchwały </w:t>
      </w:r>
      <w:r w:rsidR="003128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                </w:t>
      </w:r>
      <w:r w:rsidRPr="00B417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Nr XI/106/19 Rady Powiatu Zawierciańskiego z dnia 29 sierpnia 2019 r. w sprawie ustalenia planu sieci publicznych szkół ponadpodstawowych i specjalnych mających siedzibę na obszarze powiatu zawierciańskiego od dnia 1 września 2019 r.</w:t>
      </w:r>
    </w:p>
    <w:p w14:paraId="3B79A0D6" w14:textId="77777777" w:rsidR="00312828" w:rsidRDefault="00312828" w:rsidP="00312828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</w:p>
    <w:p w14:paraId="2B831E3C" w14:textId="77FCE211" w:rsidR="00B417AE" w:rsidRPr="00B417AE" w:rsidRDefault="00B417AE" w:rsidP="00312828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Zgodnie z zapisami Uchwały Nr XLVIII/474/10 Rady Powiatu Zawierciańskiego z dnia                24 czerwca 2010 roku w sprawie określenia zasad i trybu przeprowadzenia konsultacji społecznych z mieszkańcami powiatu zawierciańskiego w trybie ustalonym Uchwałą 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br/>
        <w:t xml:space="preserve">Nr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243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/1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467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/2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2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Zarządu Powiatu Zawierciańskiego z dnia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7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czerwca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202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2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r. w sprawie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przeprowadzenia</w:t>
      </w:r>
      <w:r w:rsidRPr="00B417A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konsultacji społecznych </w:t>
      </w:r>
      <w:r w:rsidR="007A4E6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z mieszkańcami powiatu zawierciańskiego </w:t>
      </w:r>
      <w:r w:rsidR="0031282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                   </w:t>
      </w:r>
      <w:r w:rsidR="007A4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przedmiocie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zmiany uchwały Nr XI/106/19 Rady Powiatu Zawierciańskiego z dnia 29 sierpnia 2019 r. w sprawie ustalenia planu sieci publicznych szkół ponadpodstawowych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128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specjalnych mających siedzibę na obszarze powiatu zawierciańskiego od dnia 1 września 2019 r.</w:t>
      </w:r>
      <w:r w:rsidR="007A4E6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B417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w dniach od 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17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do dnia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3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.0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6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.202</w:t>
      </w:r>
      <w:r w:rsidR="007A4E60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2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r. przeprowadzono konsultacje społeczne  </w:t>
      </w:r>
      <w:r w:rsidR="00312828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        </w:t>
      </w:r>
      <w:r w:rsidRPr="00B417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w ww. sprawie.</w:t>
      </w:r>
    </w:p>
    <w:p w14:paraId="602B9AF1" w14:textId="009E195B" w:rsidR="00B417AE" w:rsidRPr="0044281F" w:rsidRDefault="0044281F" w:rsidP="00312828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44281F">
        <w:rPr>
          <w:rFonts w:ascii="Times New Roman" w:hAnsi="Times New Roman" w:cs="Times New Roman"/>
          <w:color w:val="000000"/>
          <w:sz w:val="24"/>
          <w:szCs w:val="24"/>
        </w:rPr>
        <w:t>Konsultacje przeprowadzone zostały w formie pisemnej poprzez formularz konsultacji</w:t>
      </w:r>
      <w:r w:rsidR="00B417AE" w:rsidRPr="0044281F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, dostępnym w Biuletynie Informacji Publicznej Starostwa Powiatowego</w:t>
      </w:r>
      <w:r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="00B417AE" w:rsidRPr="0044281F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Zawierciu  pod adresem: </w:t>
      </w:r>
      <w:hyperlink r:id="rId4" w:history="1">
        <w:r w:rsidR="00B417AE" w:rsidRPr="0044281F">
          <w:rPr>
            <w:rFonts w:ascii="Times New Roman" w:eastAsia="SimSun" w:hAnsi="Times New Roman" w:cs="Times New Roman"/>
            <w:iCs/>
            <w:color w:val="0563C1" w:themeColor="hyperlink"/>
            <w:kern w:val="1"/>
            <w:sz w:val="24"/>
            <w:szCs w:val="24"/>
            <w:u w:val="single"/>
            <w:lang w:eastAsia="hi-IN" w:bidi="hi-IN"/>
          </w:rPr>
          <w:t>http://bip.zawiercie.powiat.finn.pl/</w:t>
        </w:r>
      </w:hyperlink>
      <w:r w:rsidR="00B417AE" w:rsidRPr="0044281F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w zakładce: konsultacje/konsultacje społeczne.</w:t>
      </w:r>
    </w:p>
    <w:p w14:paraId="40BC3173" w14:textId="4C3F60BF" w:rsidR="0044281F" w:rsidRPr="0044281F" w:rsidRDefault="0044281F" w:rsidP="00312828">
      <w:pPr>
        <w:keepLines/>
        <w:spacing w:before="120" w:after="120"/>
        <w:ind w:firstLine="34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Wypełnione formularze </w:t>
      </w:r>
      <w:r w:rsidRPr="0044281F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można było przekazać</w:t>
      </w: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do Starostwa Powiatowego w Zawierciu za pośrednictwem poczty elektronicznej na adres: </w:t>
      </w:r>
      <w:hyperlink r:id="rId5" w:history="1">
        <w:r w:rsidRPr="0044281F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 w:color="000000"/>
          </w:rPr>
          <w:t>sod@zawiercie.powiat.pl</w:t>
        </w:r>
      </w:hyperlink>
      <w:r w:rsidRPr="0044281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4281F">
        <w:rPr>
          <w:rFonts w:ascii="Times New Roman" w:hAnsi="Times New Roman" w:cs="Times New Roman"/>
          <w:color w:val="000000"/>
          <w:sz w:val="24"/>
          <w:szCs w:val="24"/>
          <w:u w:color="000000"/>
        </w:rPr>
        <w:t>elektronicznej skrzynki podawczej oraz drogą korespondencyjną na adres: Starostwo Powiatowe w Zawierciu ul. Sienkiewicza 34, 42-400 Zawiercie lub poprzez złożenie w Punkcie Informacyjnym Starostwa.</w:t>
      </w:r>
    </w:p>
    <w:p w14:paraId="0E5131EE" w14:textId="77777777" w:rsidR="00B417AE" w:rsidRPr="00B417AE" w:rsidRDefault="00B417AE" w:rsidP="00312828">
      <w:pPr>
        <w:widowControl w:val="0"/>
        <w:suppressAutoHyphens/>
        <w:spacing w:after="0" w:line="240" w:lineRule="auto"/>
        <w:ind w:firstLine="45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B417AE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W toku prowadzonych konsultacji społecznych nie zgłoszono żadnych uwag i opinii. </w:t>
      </w:r>
    </w:p>
    <w:p w14:paraId="635092B3" w14:textId="77777777" w:rsid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F53739" w14:textId="366F4B11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14:paraId="695475A6" w14:textId="27BA6C07" w:rsidR="00B417AE" w:rsidRPr="00B417AE" w:rsidRDefault="00B417AE" w:rsidP="00B417AE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/-/ </w:t>
      </w:r>
      <w:r w:rsidR="00442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 </w:t>
      </w:r>
      <w:proofErr w:type="spellStart"/>
      <w:r w:rsidR="0044281F">
        <w:rPr>
          <w:rFonts w:ascii="Times New Roman" w:eastAsia="Times New Roman" w:hAnsi="Times New Roman" w:cs="Times New Roman"/>
          <w:sz w:val="24"/>
          <w:szCs w:val="24"/>
          <w:lang w:eastAsia="pl-PL"/>
        </w:rPr>
        <w:t>Dors</w:t>
      </w:r>
      <w:proofErr w:type="spellEnd"/>
    </w:p>
    <w:p w14:paraId="33F7797F" w14:textId="77777777" w:rsidR="00312828" w:rsidRDefault="00312828" w:rsidP="00312828">
      <w:pPr>
        <w:pStyle w:val="Tytu"/>
        <w:rPr>
          <w:rFonts w:ascii="Times New Roman" w:eastAsia="Times New Roman" w:hAnsi="Times New Roman" w:cs="Times New Roman"/>
          <w:sz w:val="24"/>
        </w:rPr>
      </w:pPr>
    </w:p>
    <w:p w14:paraId="37FCDA59" w14:textId="77777777" w:rsidR="00312828" w:rsidRDefault="00312828" w:rsidP="00312828">
      <w:pPr>
        <w:pStyle w:val="Tytu"/>
        <w:rPr>
          <w:rFonts w:ascii="Times New Roman" w:eastAsia="Times New Roman" w:hAnsi="Times New Roman" w:cs="Times New Roman"/>
          <w:sz w:val="24"/>
        </w:rPr>
      </w:pPr>
    </w:p>
    <w:p w14:paraId="1D34AAAB" w14:textId="77777777" w:rsidR="00312828" w:rsidRDefault="00312828" w:rsidP="00312828">
      <w:pPr>
        <w:pStyle w:val="Tytu"/>
        <w:jc w:val="both"/>
        <w:rPr>
          <w:rFonts w:ascii="Times New Roman" w:hAnsi="Times New Roman"/>
          <w:b w:val="0"/>
          <w:sz w:val="24"/>
        </w:rPr>
      </w:pPr>
    </w:p>
    <w:p w14:paraId="3F8F5DE0" w14:textId="77777777" w:rsidR="003449F1" w:rsidRDefault="003449F1"/>
    <w:sectPr w:rsidR="00344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A2"/>
    <w:rsid w:val="001002A2"/>
    <w:rsid w:val="003054C9"/>
    <w:rsid w:val="00312828"/>
    <w:rsid w:val="003449F1"/>
    <w:rsid w:val="0044281F"/>
    <w:rsid w:val="007A4E60"/>
    <w:rsid w:val="00B4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EEC"/>
  <w15:chartTrackingRefBased/>
  <w15:docId w15:val="{B20FD5D4-993E-489E-BD90-8910D9AD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4281F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12828"/>
    <w:pPr>
      <w:spacing w:after="0" w:line="240" w:lineRule="auto"/>
      <w:jc w:val="center"/>
    </w:pPr>
    <w:rPr>
      <w:rFonts w:ascii="Calibri" w:eastAsia="Calibri" w:hAnsi="Calibri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312828"/>
    <w:rPr>
      <w:rFonts w:ascii="Calibri" w:eastAsia="Calibri" w:hAnsi="Calibri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2828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d@zawiercie.powiat.pl" TargetMode="External"/><Relationship Id="rId4" Type="http://schemas.openxmlformats.org/officeDocument/2006/relationships/hyperlink" Target="http://bip.zawiercie.powiat.finn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4</cp:revision>
  <cp:lastPrinted>2022-06-27T11:48:00Z</cp:lastPrinted>
  <dcterms:created xsi:type="dcterms:W3CDTF">2021-07-22T07:58:00Z</dcterms:created>
  <dcterms:modified xsi:type="dcterms:W3CDTF">2022-06-27T11:49:00Z</dcterms:modified>
</cp:coreProperties>
</file>