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9982" w14:textId="3AF042FB" w:rsidR="001A2FB1" w:rsidRDefault="001A2FB1" w:rsidP="001A2FB1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bookmarkStart w:id="0" w:name="_Hlk34902436"/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456059">
        <w:rPr>
          <w:rFonts w:eastAsia="Times New Roman"/>
          <w:color w:val="000000"/>
          <w:sz w:val="24"/>
          <w:lang w:val="pl-PL"/>
        </w:rPr>
        <w:t>2</w:t>
      </w:r>
      <w:r w:rsidR="007F297D">
        <w:rPr>
          <w:rFonts w:eastAsia="Times New Roman"/>
          <w:color w:val="000000"/>
          <w:sz w:val="24"/>
          <w:lang w:val="pl-PL"/>
        </w:rPr>
        <w:t>9</w:t>
      </w:r>
      <w:r w:rsidR="00724B30">
        <w:rPr>
          <w:rFonts w:eastAsia="Times New Roman"/>
          <w:color w:val="000000"/>
          <w:sz w:val="24"/>
          <w:lang w:val="pl-PL"/>
        </w:rPr>
        <w:t>.</w:t>
      </w:r>
      <w:r w:rsidRPr="00760810">
        <w:rPr>
          <w:rFonts w:eastAsia="Times New Roman"/>
          <w:color w:val="000000"/>
          <w:sz w:val="24"/>
          <w:lang w:val="pl-PL"/>
        </w:rPr>
        <w:t>0</w:t>
      </w:r>
      <w:r>
        <w:rPr>
          <w:rFonts w:eastAsia="Times New Roman"/>
          <w:color w:val="000000"/>
          <w:sz w:val="24"/>
          <w:lang w:val="pl-PL"/>
        </w:rPr>
        <w:t>4</w:t>
      </w:r>
      <w:r w:rsidRPr="00760810">
        <w:rPr>
          <w:rFonts w:eastAsia="Times New Roman"/>
          <w:color w:val="000000"/>
          <w:sz w:val="24"/>
          <w:lang w:val="pl-PL"/>
        </w:rPr>
        <w:t>.202</w:t>
      </w:r>
      <w:r>
        <w:rPr>
          <w:rFonts w:eastAsia="Times New Roman"/>
          <w:color w:val="000000"/>
          <w:sz w:val="24"/>
          <w:lang w:val="pl-PL"/>
        </w:rPr>
        <w:t>2</w:t>
      </w:r>
      <w:r w:rsidRPr="00760810">
        <w:rPr>
          <w:rFonts w:eastAsia="Times New Roman"/>
          <w:color w:val="000000"/>
          <w:sz w:val="24"/>
          <w:lang w:val="pl-PL"/>
        </w:rPr>
        <w:t xml:space="preserve"> r.</w:t>
      </w:r>
    </w:p>
    <w:p w14:paraId="1EBFE4BF" w14:textId="3D76FA53" w:rsidR="001A2FB1" w:rsidRDefault="001A2FB1" w:rsidP="001A2FB1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2022 ROKU</w:t>
      </w:r>
    </w:p>
    <w:p w14:paraId="42B74908" w14:textId="530992E2" w:rsidR="001A2FB1" w:rsidRDefault="001A2FB1" w:rsidP="001A2FB1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w 2022 roku zadań publicznych powiatu zawierciańskiego dokonano wyboru ofert i na ich realizację przyznano wsparcie finansowe. Wyniki postępowania konkursowego przedstawione zostały poniżej.</w:t>
      </w:r>
    </w:p>
    <w:p w14:paraId="0C7982FD" w14:textId="52DC3397" w:rsidR="001A2FB1" w:rsidRDefault="001A2FB1" w:rsidP="001A2FB1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5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— Współpraca z NGO - Konkursy 202</w:t>
      </w:r>
      <w:r w:rsidR="00295C47">
        <w:rPr>
          <w:rFonts w:eastAsia="Times New Roman"/>
          <w:b/>
          <w:color w:val="000000"/>
          <w:sz w:val="24"/>
          <w:lang w:val="pl-PL"/>
        </w:rPr>
        <w:t>2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2CA2D78A" w14:textId="77777777" w:rsidR="001A2FB1" w:rsidRDefault="001A2FB1" w:rsidP="001A2FB1">
      <w:pPr>
        <w:spacing w:before="291" w:line="270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                                      i Współpracy z NGO, tel. 32 45 07 160 (pokój 318). Do podpisania umowy niezbędny będzie nr PESEL osób upoważnionych do reprezentowania oferenta.</w:t>
      </w:r>
    </w:p>
    <w:p w14:paraId="36E5E76D" w14:textId="77777777" w:rsidR="00CE41B4" w:rsidRDefault="00CE41B4">
      <w:pPr>
        <w:sectPr w:rsidR="00CE41B4" w:rsidSect="00414973">
          <w:type w:val="continuous"/>
          <w:pgSz w:w="15610" w:h="12010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2CEC20F5" w14:textId="3FC7F33B" w:rsidR="00CE41B4" w:rsidRPr="001B636C" w:rsidRDefault="00E314A5" w:rsidP="00E14066">
      <w:pPr>
        <w:spacing w:line="268" w:lineRule="exact"/>
        <w:ind w:left="708" w:right="576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lastRenderedPageBreak/>
        <w:t xml:space="preserve">Obszar </w:t>
      </w:r>
      <w:r w:rsidR="002A11B8" w:rsidRPr="001B636C">
        <w:rPr>
          <w:rFonts w:eastAsia="Times New Roman"/>
          <w:b/>
          <w:sz w:val="24"/>
          <w:szCs w:val="24"/>
          <w:lang w:val="pl-PL"/>
        </w:rPr>
        <w:t>I</w:t>
      </w:r>
      <w:r w:rsidRPr="001B636C">
        <w:rPr>
          <w:rFonts w:eastAsia="Times New Roman"/>
          <w:b/>
          <w:sz w:val="24"/>
          <w:szCs w:val="24"/>
          <w:lang w:val="pl-PL"/>
        </w:rPr>
        <w:t>: Działalność wspomagająca rozwój wspólnot i społeczności lokalnych oraz Podtrzymywanie i upowszechnianie tradycji narodowej, pielęgnowania polskości oraz rozwoju świadomości narodowej, obywatelskiej i kulturowej</w:t>
      </w:r>
      <w:r w:rsidR="007A34E4">
        <w:rPr>
          <w:rFonts w:eastAsia="Times New Roman"/>
          <w:b/>
          <w:sz w:val="24"/>
          <w:szCs w:val="24"/>
          <w:lang w:val="pl-PL"/>
        </w:rPr>
        <w:t>.</w:t>
      </w:r>
    </w:p>
    <w:p w14:paraId="52B88A15" w14:textId="77777777" w:rsidR="007E466B" w:rsidRPr="001B636C" w:rsidRDefault="007E466B">
      <w:pPr>
        <w:spacing w:line="268" w:lineRule="exact"/>
        <w:ind w:left="360" w:right="576"/>
        <w:textAlignment w:val="baseline"/>
        <w:rPr>
          <w:rFonts w:eastAsia="Times New Roman"/>
          <w:b/>
          <w:sz w:val="24"/>
          <w:szCs w:val="24"/>
          <w:lang w:val="pl-PL"/>
        </w:rPr>
      </w:pPr>
    </w:p>
    <w:p w14:paraId="7374742E" w14:textId="77777777" w:rsidR="00414973" w:rsidRPr="001B636C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przewidzianych w konkursie: 32.000,00 zł </w:t>
      </w:r>
    </w:p>
    <w:p w14:paraId="79B9211B" w14:textId="03F056A8" w:rsidR="00CE41B4" w:rsidRPr="001B636C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przyznanych w konkursie: </w:t>
      </w:r>
      <w:r w:rsidR="00724B30">
        <w:rPr>
          <w:rFonts w:eastAsia="Times New Roman"/>
          <w:b/>
          <w:sz w:val="24"/>
          <w:szCs w:val="24"/>
          <w:lang w:val="pl-PL"/>
        </w:rPr>
        <w:t>29.248,00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 zł</w:t>
      </w:r>
    </w:p>
    <w:p w14:paraId="4E37FB4C" w14:textId="3487D65E" w:rsidR="00CE41B4" w:rsidRDefault="00CE41B4">
      <w:pPr>
        <w:rPr>
          <w:sz w:val="2"/>
        </w:rPr>
      </w:pPr>
    </w:p>
    <w:tbl>
      <w:tblPr>
        <w:tblW w:w="13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686"/>
        <w:gridCol w:w="3424"/>
        <w:gridCol w:w="1541"/>
        <w:gridCol w:w="1801"/>
        <w:gridCol w:w="911"/>
        <w:gridCol w:w="1820"/>
      </w:tblGrid>
      <w:tr w:rsidR="00D82BC1" w14:paraId="53193803" w14:textId="00641E52" w:rsidTr="00EA5235">
        <w:trPr>
          <w:trHeight w:hRule="exact" w:val="81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B0816D" w14:textId="77777777" w:rsidR="00D82BC1" w:rsidRPr="00450328" w:rsidRDefault="00D82BC1" w:rsidP="00AB6277">
            <w:pPr>
              <w:spacing w:before="381" w:after="331" w:line="229" w:lineRule="exact"/>
              <w:ind w:right="188"/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262253E" w14:textId="77777777" w:rsidR="00D82BC1" w:rsidRPr="00450328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A3B6B8D" w14:textId="77777777" w:rsidR="00D82BC1" w:rsidRPr="00450328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499EA9F" w14:textId="21D0FBD4" w:rsidR="00D82BC1" w:rsidRPr="00450328" w:rsidRDefault="00D82BC1" w:rsidP="00FF4287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 xml:space="preserve">Wartość </w:t>
            </w: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br/>
              <w:t>zadania</w:t>
            </w:r>
            <w:r w:rsidR="004E05C2"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FCAACE8" w14:textId="77777777" w:rsidR="00D82BC1" w:rsidRPr="00450328" w:rsidRDefault="00D82BC1" w:rsidP="00391AC7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 xml:space="preserve">Wnioskowana </w:t>
            </w: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br/>
              <w:t>kwota dotacji w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D57FD45" w14:textId="0A052784" w:rsidR="00D82BC1" w:rsidRPr="00450328" w:rsidRDefault="00D82BC1" w:rsidP="00AB6277">
            <w:pPr>
              <w:spacing w:before="146" w:line="229" w:lineRule="exact"/>
              <w:ind w:right="306"/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</w:p>
          <w:p w14:paraId="639C3AB9" w14:textId="39E3E8B2" w:rsidR="00D82BC1" w:rsidRPr="00450328" w:rsidRDefault="00D82BC1" w:rsidP="00AB6277">
            <w:pPr>
              <w:tabs>
                <w:tab w:val="left" w:pos="1152"/>
              </w:tabs>
              <w:spacing w:before="1" w:line="210" w:lineRule="exact"/>
              <w:ind w:left="360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Pkt</w:t>
            </w:r>
            <w:r w:rsidRPr="00450328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ab/>
            </w:r>
          </w:p>
          <w:p w14:paraId="7B85B261" w14:textId="45AC6E80" w:rsidR="00D82BC1" w:rsidRPr="00450328" w:rsidRDefault="00D82BC1" w:rsidP="00AB6277">
            <w:pPr>
              <w:spacing w:after="97" w:line="258" w:lineRule="exact"/>
              <w:ind w:right="576"/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7E18D09" w14:textId="2992A0D6" w:rsidR="00D82BC1" w:rsidRPr="009D0B0B" w:rsidRDefault="00D82BC1" w:rsidP="00AB6277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9D0B0B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Przyznana kwota dotacji w zł</w:t>
            </w:r>
          </w:p>
          <w:p w14:paraId="1BEBD196" w14:textId="2C6A31F7" w:rsidR="00D82BC1" w:rsidRPr="009D0B0B" w:rsidRDefault="00D82BC1" w:rsidP="00AB6277">
            <w:pPr>
              <w:spacing w:before="146" w:line="229" w:lineRule="exact"/>
              <w:ind w:right="306"/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:lang w:val="pl-PL"/>
              </w:rPr>
            </w:pPr>
            <w:r w:rsidRPr="009D0B0B">
              <w:rPr>
                <w:rFonts w:eastAsia="Times New Roman"/>
                <w:b/>
                <w:bCs/>
                <w:sz w:val="20"/>
                <w:szCs w:val="20"/>
                <w:lang w:val="pl-PL"/>
              </w:rPr>
              <w:t>w z</w:t>
            </w:r>
          </w:p>
        </w:tc>
      </w:tr>
      <w:tr w:rsidR="00D82BC1" w:rsidRPr="00396E93" w14:paraId="41FDA20D" w14:textId="40D417E6" w:rsidTr="004E05C2">
        <w:trPr>
          <w:trHeight w:hRule="exact" w:val="12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9869FD6" w14:textId="75674FD8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12DA12E" w14:textId="6CE71F8B" w:rsidR="00D82BC1" w:rsidRPr="0079699B" w:rsidRDefault="004E05C2" w:rsidP="00AB6277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„Najpiękniejsze pieśni ludowe regionu w wykonaniu zespołu „Korona Żarnowca”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E8D1675" w14:textId="705D07D3" w:rsidR="00D82BC1" w:rsidRPr="0079699B" w:rsidRDefault="004E05C2" w:rsidP="00AB6277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STOWARZYSZENIE KÓŁ GOSPODYŃ WIEJSKICH GMINY ŻARNOWIEC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5A381E9" w14:textId="2BB0B5F5" w:rsidR="00D82BC1" w:rsidRPr="0079699B" w:rsidRDefault="004E05C2" w:rsidP="00FF4287">
            <w:pPr>
              <w:spacing w:after="101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9.200,00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CBBA7C7" w14:textId="222F7E97" w:rsidR="00D82BC1" w:rsidRPr="0079699B" w:rsidRDefault="004E05C2" w:rsidP="00391AC7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7.820,00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2058DB" w14:textId="066BC52F" w:rsidR="00D82BC1" w:rsidRPr="0079699B" w:rsidRDefault="004C2393" w:rsidP="00AB6277">
            <w:pPr>
              <w:tabs>
                <w:tab w:val="left" w:pos="1224"/>
              </w:tabs>
              <w:spacing w:before="403" w:after="377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90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3A5A175" w14:textId="54A44123" w:rsidR="00D82BC1" w:rsidRPr="009D0B0B" w:rsidRDefault="005706C7" w:rsidP="00AB6277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</w:rPr>
            </w:pPr>
            <w:r w:rsidRPr="009D0B0B">
              <w:rPr>
                <w:b/>
                <w:bCs/>
                <w:sz w:val="24"/>
                <w:szCs w:val="24"/>
              </w:rPr>
              <w:t>7.820,00</w:t>
            </w:r>
          </w:p>
        </w:tc>
      </w:tr>
      <w:tr w:rsidR="00D82BC1" w:rsidRPr="00396E93" w14:paraId="68452C47" w14:textId="68D1C3F7" w:rsidTr="00EA5235">
        <w:trPr>
          <w:trHeight w:hRule="exact" w:val="103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A6FB87C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053BF2" w14:textId="4A29CE65" w:rsidR="00D82BC1" w:rsidRPr="0079699B" w:rsidRDefault="004E05C2" w:rsidP="00AB6277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„Kwiaty Polskie”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D99704" w14:textId="152BE187" w:rsidR="00D82BC1" w:rsidRPr="0079699B" w:rsidRDefault="00A969B1" w:rsidP="00AB6277">
            <w:pPr>
              <w:spacing w:before="197" w:after="177" w:line="276" w:lineRule="exact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CHRZEŚCIJAŃSKIE STOWARZYS</w:t>
            </w:r>
            <w:r w:rsidR="009F5B2F">
              <w:rPr>
                <w:bCs/>
                <w:sz w:val="24"/>
                <w:szCs w:val="24"/>
              </w:rPr>
              <w:t>Z</w:t>
            </w:r>
            <w:r w:rsidRPr="0079699B">
              <w:rPr>
                <w:bCs/>
                <w:sz w:val="24"/>
                <w:szCs w:val="24"/>
              </w:rPr>
              <w:t>ENIE DOBROCZYNNE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0836812" w14:textId="3803BEE3" w:rsidR="00D82BC1" w:rsidRPr="0079699B" w:rsidRDefault="00A969B1" w:rsidP="00FF4287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6.380,00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3C386E" w14:textId="158CDD2E" w:rsidR="00D82BC1" w:rsidRPr="0079699B" w:rsidRDefault="00A969B1" w:rsidP="00391AC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3.450,00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4DAF26" w14:textId="77960E9D" w:rsidR="00D82BC1" w:rsidRPr="0079699B" w:rsidRDefault="004C2393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94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57DC48" w14:textId="3355F9CC" w:rsidR="00D82BC1" w:rsidRPr="009D0B0B" w:rsidRDefault="005706C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 w:rsidRPr="009D0B0B">
              <w:rPr>
                <w:b/>
                <w:bCs/>
                <w:sz w:val="24"/>
                <w:szCs w:val="24"/>
              </w:rPr>
              <w:t>3.450,00</w:t>
            </w:r>
          </w:p>
        </w:tc>
      </w:tr>
      <w:tr w:rsidR="00D82BC1" w:rsidRPr="00396E93" w14:paraId="47C6A18C" w14:textId="0FAA922C" w:rsidTr="00EA5235">
        <w:trPr>
          <w:trHeight w:hRule="exact" w:val="1028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C09A14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E3B587" w14:textId="32E2D03F" w:rsidR="00D82BC1" w:rsidRPr="0079699B" w:rsidRDefault="00A969B1" w:rsidP="00AB6277">
            <w:pPr>
              <w:spacing w:before="200" w:after="174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„Powiatowy Dialog Pokoleń: „Bliżej siebie”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58FD38F" w14:textId="03DE5D4D" w:rsidR="00D82BC1" w:rsidRPr="0079699B" w:rsidRDefault="00A969B1" w:rsidP="00AB6277">
            <w:pPr>
              <w:spacing w:before="197" w:after="177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STOWARZYSZENIE „GRUPA JURA’PL”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9B410BB" w14:textId="52BB900D" w:rsidR="00D82BC1" w:rsidRPr="0079699B" w:rsidRDefault="00A969B1" w:rsidP="00FF4287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4C2393">
              <w:rPr>
                <w:bCs/>
                <w:sz w:val="24"/>
                <w:szCs w:val="24"/>
              </w:rPr>
              <w:t>5.480,00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BF2B278" w14:textId="021A1690" w:rsidR="00D82BC1" w:rsidRPr="0079699B" w:rsidRDefault="00A969B1" w:rsidP="00391AC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3.978,00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8B58BF2" w14:textId="27A97DDD" w:rsidR="00D82BC1" w:rsidRPr="0079699B" w:rsidRDefault="00754825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9</w:t>
            </w:r>
            <w:r w:rsidR="007A34E4">
              <w:rPr>
                <w:rFonts w:eastAsia="Times New Roman"/>
                <w:bCs/>
                <w:color w:val="3A4B48"/>
                <w:lang w:val="pl-PL"/>
              </w:rPr>
              <w:t>8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B6578F" w14:textId="130419B9" w:rsidR="00D82BC1" w:rsidRPr="009D0B0B" w:rsidRDefault="005706C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 w:rsidRPr="009D0B0B">
              <w:rPr>
                <w:b/>
                <w:bCs/>
                <w:sz w:val="24"/>
                <w:szCs w:val="24"/>
              </w:rPr>
              <w:t>3.978,00</w:t>
            </w:r>
          </w:p>
        </w:tc>
      </w:tr>
      <w:tr w:rsidR="00D82BC1" w:rsidRPr="00396E93" w14:paraId="1ED4F512" w14:textId="7749DDEA" w:rsidTr="00A969B1">
        <w:trPr>
          <w:trHeight w:hRule="exact" w:val="105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A306183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19966A" w14:textId="79F06FAF" w:rsidR="00D82BC1" w:rsidRPr="0079699B" w:rsidRDefault="00A969B1" w:rsidP="00AB6277">
            <w:pPr>
              <w:spacing w:before="200" w:after="174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„KULTURA I POKÓJ ŁĄCZY MIESZKAŃCÓW POWIATU ZAWIERCIAŃKIEGO”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61C6E1" w14:textId="375A6554" w:rsidR="00D82BC1" w:rsidRPr="0079699B" w:rsidRDefault="00A969B1" w:rsidP="00AB6277">
            <w:pPr>
              <w:spacing w:before="197" w:after="177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STOWARZYSZENIE INICJATYW TWÓRCZYCH „KULTURNIAK”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11789C4" w14:textId="1FC4014A" w:rsidR="00D82BC1" w:rsidRPr="0079699B" w:rsidRDefault="00A969B1" w:rsidP="00FF4287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9.550,00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F0D10DA" w14:textId="3D683BEC" w:rsidR="00D82BC1" w:rsidRPr="0079699B" w:rsidRDefault="00A969B1" w:rsidP="00391AC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79699B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34C3D36" w14:textId="69DD46C9" w:rsidR="00D82BC1" w:rsidRPr="0079699B" w:rsidRDefault="00754825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99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0DCC212" w14:textId="5188DA6E" w:rsidR="00D82BC1" w:rsidRPr="009D0B0B" w:rsidRDefault="005706C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 w:rsidRPr="009D0B0B">
              <w:rPr>
                <w:b/>
                <w:bCs/>
                <w:sz w:val="24"/>
                <w:szCs w:val="24"/>
              </w:rPr>
              <w:t>7.000,00</w:t>
            </w:r>
          </w:p>
          <w:p w14:paraId="1B0264E8" w14:textId="77777777" w:rsidR="00FF4287" w:rsidRPr="009D0B0B" w:rsidRDefault="00FF428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</w:p>
          <w:p w14:paraId="20081223" w14:textId="77777777" w:rsidR="00FF4287" w:rsidRPr="009D0B0B" w:rsidRDefault="00FF428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</w:p>
          <w:p w14:paraId="25BA833D" w14:textId="77777777" w:rsidR="00FF4287" w:rsidRPr="009D0B0B" w:rsidRDefault="00FF428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</w:p>
          <w:p w14:paraId="43FFFD05" w14:textId="77777777" w:rsidR="00FF4287" w:rsidRPr="009D0B0B" w:rsidRDefault="00FF428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</w:p>
          <w:p w14:paraId="67D35975" w14:textId="7F498F00" w:rsidR="00FF4287" w:rsidRPr="009D0B0B" w:rsidRDefault="00FF428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</w:p>
        </w:tc>
      </w:tr>
      <w:tr w:rsidR="00155FC9" w:rsidRPr="00396E93" w14:paraId="37F439B5" w14:textId="77777777" w:rsidTr="007E466B">
        <w:trPr>
          <w:trHeight w:hRule="exact" w:val="1384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CA66F37" w14:textId="77777777" w:rsidR="00155FC9" w:rsidRPr="0006792B" w:rsidRDefault="00155FC9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8057070" w14:textId="3A40E1FD" w:rsidR="00155FC9" w:rsidRPr="0079699B" w:rsidRDefault="00A969B1" w:rsidP="00AB6277">
            <w:pPr>
              <w:spacing w:before="200" w:after="174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”POWIATOWY FESTIWAL POKOJU I DOBRA”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151F1B" w14:textId="5338CFF3" w:rsidR="00155FC9" w:rsidRDefault="00A969B1" w:rsidP="00AB6277">
            <w:pPr>
              <w:spacing w:before="197" w:after="177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79699B">
              <w:rPr>
                <w:bCs/>
                <w:sz w:val="24"/>
                <w:szCs w:val="24"/>
              </w:rPr>
              <w:t>STOWARZYSZENIE EMERYTÓW RENCISTÓW I INWALIDÓW „NESTOR” W PORĘBIE</w:t>
            </w:r>
          </w:p>
          <w:p w14:paraId="2984967F" w14:textId="77777777" w:rsidR="00FF4287" w:rsidRPr="0079699B" w:rsidRDefault="00FF4287" w:rsidP="00FF4287">
            <w:pPr>
              <w:spacing w:before="197" w:after="177" w:line="276" w:lineRule="exact"/>
              <w:textAlignment w:val="baseline"/>
              <w:rPr>
                <w:bCs/>
                <w:sz w:val="24"/>
                <w:szCs w:val="24"/>
              </w:rPr>
            </w:pPr>
          </w:p>
          <w:p w14:paraId="03B76244" w14:textId="626EDCAF" w:rsidR="00A969B1" w:rsidRPr="0079699B" w:rsidRDefault="00A969B1" w:rsidP="00A969B1">
            <w:pPr>
              <w:spacing w:before="197" w:after="177" w:line="276" w:lineRule="exact"/>
              <w:textAlignment w:val="baseline"/>
              <w:rPr>
                <w:bCs/>
              </w:rPr>
            </w:pP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D417BA2" w14:textId="3A1877E7" w:rsidR="00155FC9" w:rsidRPr="0079699B" w:rsidRDefault="00A969B1" w:rsidP="00FF4287">
            <w:pPr>
              <w:spacing w:before="396" w:after="254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9.550,00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30C0C8" w14:textId="183FDDBA" w:rsidR="00155FC9" w:rsidRPr="0079699B" w:rsidRDefault="00A969B1" w:rsidP="00391AC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6084B6" w14:textId="11CA032A" w:rsidR="00155FC9" w:rsidRPr="0079699B" w:rsidRDefault="00754825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99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CFFB9B" w14:textId="6D139992" w:rsidR="00155FC9" w:rsidRPr="009D0B0B" w:rsidRDefault="005706C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</w:rPr>
            </w:pPr>
            <w:r w:rsidRPr="009D0B0B">
              <w:rPr>
                <w:b/>
                <w:bCs/>
                <w:sz w:val="24"/>
                <w:szCs w:val="24"/>
              </w:rPr>
              <w:t>7.000,00</w:t>
            </w:r>
          </w:p>
        </w:tc>
      </w:tr>
      <w:tr w:rsidR="00A969B1" w:rsidRPr="00396E93" w14:paraId="0D0A1621" w14:textId="77777777" w:rsidTr="00AB6277">
        <w:trPr>
          <w:trHeight w:hRule="exact" w:val="117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97A2A9" w14:textId="77777777" w:rsidR="00A969B1" w:rsidRPr="0006792B" w:rsidRDefault="00A969B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8135F" w14:textId="38158EAC" w:rsidR="00A969B1" w:rsidRPr="0079699B" w:rsidRDefault="00507F33" w:rsidP="00AB6277">
            <w:pPr>
              <w:spacing w:before="200" w:after="174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„Kalendarz Nasza Jura na rok 2023”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1C0584" w14:textId="51294A55" w:rsidR="00A969B1" w:rsidRPr="0079699B" w:rsidRDefault="00507F33" w:rsidP="00AB6277">
            <w:pPr>
              <w:spacing w:before="197" w:after="177" w:line="276" w:lineRule="exact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  <w:sz w:val="24"/>
                <w:szCs w:val="24"/>
              </w:rPr>
              <w:t>CENTRUM INICJATYW LOKALNYCH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0C8945" w14:textId="0CC08DD1" w:rsidR="00A969B1" w:rsidRPr="0079699B" w:rsidRDefault="00507F33" w:rsidP="00FF4287">
            <w:pPr>
              <w:spacing w:before="396" w:after="254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</w:rPr>
              <w:t>10.100,00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FB00A0" w14:textId="6EAEB73D" w:rsidR="00A969B1" w:rsidRPr="0079699B" w:rsidRDefault="00507F33" w:rsidP="00391AC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</w:rPr>
            </w:pPr>
            <w:r w:rsidRPr="0079699B">
              <w:rPr>
                <w:bCs/>
              </w:rPr>
              <w:t>6.650,00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53A476" w14:textId="6B8857F6" w:rsidR="00A969B1" w:rsidRPr="0079699B" w:rsidRDefault="005706C7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>
              <w:rPr>
                <w:rFonts w:eastAsia="Times New Roman"/>
                <w:bCs/>
                <w:color w:val="3A4B48"/>
                <w:lang w:val="pl-PL"/>
              </w:rPr>
              <w:t>---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D90E65" w14:textId="2656E314" w:rsidR="00A969B1" w:rsidRPr="009D0B0B" w:rsidRDefault="005706C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</w:rPr>
            </w:pPr>
            <w:r w:rsidRPr="009D0B0B">
              <w:rPr>
                <w:b/>
                <w:bCs/>
              </w:rPr>
              <w:t>----------</w:t>
            </w:r>
          </w:p>
        </w:tc>
      </w:tr>
      <w:bookmarkEnd w:id="0"/>
    </w:tbl>
    <w:p w14:paraId="219B5083" w14:textId="7F4B633C" w:rsidR="00E314A5" w:rsidRDefault="00E314A5"/>
    <w:p w14:paraId="0A2B02B7" w14:textId="2F13DB28" w:rsidR="002079D1" w:rsidRDefault="002079D1"/>
    <w:p w14:paraId="27CB5B9C" w14:textId="77777777" w:rsidR="002079D1" w:rsidRPr="00396E93" w:rsidRDefault="002079D1"/>
    <w:sectPr w:rsidR="002079D1" w:rsidRPr="00396E93" w:rsidSect="00414973">
      <w:type w:val="continuous"/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27532"/>
    <w:multiLevelType w:val="multilevel"/>
    <w:tmpl w:val="A36AB32E"/>
    <w:lvl w:ilvl="0">
      <w:start w:val="2"/>
      <w:numFmt w:val="decimal"/>
      <w:lvlText w:val="%1."/>
      <w:lvlJc w:val="left"/>
      <w:pPr>
        <w:tabs>
          <w:tab w:val="left" w:pos="-8"/>
        </w:tabs>
        <w:ind w:left="568"/>
      </w:pPr>
      <w:rPr>
        <w:rFonts w:ascii="Arial" w:eastAsia="Arial" w:hAnsi="Arial"/>
        <w:strike w:val="0"/>
        <w:color w:val="3A4B48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3A510A"/>
    <w:multiLevelType w:val="hybridMultilevel"/>
    <w:tmpl w:val="2E1C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1712"/>
    <w:multiLevelType w:val="hybridMultilevel"/>
    <w:tmpl w:val="7540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8914">
    <w:abstractNumId w:val="1"/>
  </w:num>
  <w:num w:numId="2" w16cid:durableId="15230059">
    <w:abstractNumId w:val="2"/>
  </w:num>
  <w:num w:numId="3" w16cid:durableId="682898774">
    <w:abstractNumId w:val="0"/>
  </w:num>
  <w:num w:numId="4" w16cid:durableId="48929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4"/>
    <w:rsid w:val="0006792B"/>
    <w:rsid w:val="00145D31"/>
    <w:rsid w:val="00155FC9"/>
    <w:rsid w:val="001648D9"/>
    <w:rsid w:val="001A2FB1"/>
    <w:rsid w:val="001B636C"/>
    <w:rsid w:val="001F48F0"/>
    <w:rsid w:val="002079D1"/>
    <w:rsid w:val="002177B7"/>
    <w:rsid w:val="00247FCD"/>
    <w:rsid w:val="00281F50"/>
    <w:rsid w:val="00295C47"/>
    <w:rsid w:val="002A11B8"/>
    <w:rsid w:val="002F5238"/>
    <w:rsid w:val="0031048E"/>
    <w:rsid w:val="0034606C"/>
    <w:rsid w:val="00391AC7"/>
    <w:rsid w:val="00396E93"/>
    <w:rsid w:val="003B0BAD"/>
    <w:rsid w:val="003F3498"/>
    <w:rsid w:val="00414973"/>
    <w:rsid w:val="004433DD"/>
    <w:rsid w:val="00450328"/>
    <w:rsid w:val="00456059"/>
    <w:rsid w:val="00471942"/>
    <w:rsid w:val="004B7E51"/>
    <w:rsid w:val="004C2393"/>
    <w:rsid w:val="004E05C2"/>
    <w:rsid w:val="00507BE8"/>
    <w:rsid w:val="00507F33"/>
    <w:rsid w:val="005706C7"/>
    <w:rsid w:val="00583B30"/>
    <w:rsid w:val="005D170C"/>
    <w:rsid w:val="005F30D5"/>
    <w:rsid w:val="005F3CC0"/>
    <w:rsid w:val="00724B30"/>
    <w:rsid w:val="0073189C"/>
    <w:rsid w:val="00754825"/>
    <w:rsid w:val="00760810"/>
    <w:rsid w:val="00761F1A"/>
    <w:rsid w:val="007676A9"/>
    <w:rsid w:val="00775686"/>
    <w:rsid w:val="0078174D"/>
    <w:rsid w:val="00781D61"/>
    <w:rsid w:val="0079699B"/>
    <w:rsid w:val="007A34E4"/>
    <w:rsid w:val="007C6BB0"/>
    <w:rsid w:val="007E466B"/>
    <w:rsid w:val="007F297D"/>
    <w:rsid w:val="00812AB7"/>
    <w:rsid w:val="0083174D"/>
    <w:rsid w:val="00846B43"/>
    <w:rsid w:val="00880080"/>
    <w:rsid w:val="008A2127"/>
    <w:rsid w:val="008C7FF8"/>
    <w:rsid w:val="009C77CF"/>
    <w:rsid w:val="009D0827"/>
    <w:rsid w:val="009D0B0B"/>
    <w:rsid w:val="009F5B2F"/>
    <w:rsid w:val="00A172DE"/>
    <w:rsid w:val="00A7461E"/>
    <w:rsid w:val="00A933DC"/>
    <w:rsid w:val="00A969B1"/>
    <w:rsid w:val="00AB6277"/>
    <w:rsid w:val="00AB72FA"/>
    <w:rsid w:val="00AD5A93"/>
    <w:rsid w:val="00B7524C"/>
    <w:rsid w:val="00BB7D79"/>
    <w:rsid w:val="00BD7BF8"/>
    <w:rsid w:val="00C34CE7"/>
    <w:rsid w:val="00C46AA2"/>
    <w:rsid w:val="00C761BB"/>
    <w:rsid w:val="00C844CE"/>
    <w:rsid w:val="00CA608D"/>
    <w:rsid w:val="00CE0DCE"/>
    <w:rsid w:val="00CE41B4"/>
    <w:rsid w:val="00D002AD"/>
    <w:rsid w:val="00D004E8"/>
    <w:rsid w:val="00D20F03"/>
    <w:rsid w:val="00D272D7"/>
    <w:rsid w:val="00D6706D"/>
    <w:rsid w:val="00D82BC1"/>
    <w:rsid w:val="00DB13C3"/>
    <w:rsid w:val="00DB27C4"/>
    <w:rsid w:val="00E01451"/>
    <w:rsid w:val="00E014E4"/>
    <w:rsid w:val="00E14066"/>
    <w:rsid w:val="00E314A5"/>
    <w:rsid w:val="00E33FCA"/>
    <w:rsid w:val="00EA5235"/>
    <w:rsid w:val="00ED4254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B37"/>
  <w15:docId w15:val="{766804A9-FFB1-4131-B1E6-31134E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76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108</cp:revision>
  <cp:lastPrinted>2022-04-05T09:47:00Z</cp:lastPrinted>
  <dcterms:created xsi:type="dcterms:W3CDTF">2020-03-12T10:37:00Z</dcterms:created>
  <dcterms:modified xsi:type="dcterms:W3CDTF">2022-04-29T05:03:00Z</dcterms:modified>
</cp:coreProperties>
</file>