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B31F99" w14:paraId="4DB4FE86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FBA27FC" w14:textId="77777777" w:rsidR="00A77B3E" w:rsidRDefault="006F0002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139CAC4A" w14:textId="77777777"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14:paraId="7C8A6021" w14:textId="77777777" w:rsidR="00A77B3E" w:rsidRDefault="006F0002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26 października 2021 r.</w:t>
            </w:r>
          </w:p>
          <w:p w14:paraId="6396DC9B" w14:textId="77777777" w:rsidR="00A77B3E" w:rsidRDefault="006F0002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14:paraId="2D9A01A6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  <w:p w14:paraId="083E00E5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33953066" w14:textId="77777777" w:rsidR="00A77B3E" w:rsidRDefault="00A77B3E"/>
    <w:p w14:paraId="7D6E8B19" w14:textId="77777777" w:rsidR="00A77B3E" w:rsidRDefault="006F000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 Zawierciańskiego</w:t>
      </w:r>
    </w:p>
    <w:p w14:paraId="14DB3A51" w14:textId="77777777" w:rsidR="00A77B3E" w:rsidRDefault="006F0002">
      <w:pPr>
        <w:spacing w:before="280" w:after="280"/>
        <w:jc w:val="center"/>
        <w:rPr>
          <w:b/>
          <w:caps/>
        </w:rPr>
      </w:pPr>
      <w:r>
        <w:t>z dnia .................... 2021 r.</w:t>
      </w:r>
    </w:p>
    <w:p w14:paraId="3958EF32" w14:textId="77777777" w:rsidR="00A77B3E" w:rsidRDefault="006F0002">
      <w:pPr>
        <w:keepNext/>
        <w:spacing w:after="480"/>
        <w:jc w:val="center"/>
      </w:pPr>
      <w:r>
        <w:rPr>
          <w:b/>
        </w:rPr>
        <w:t xml:space="preserve">w sprawie zmiany Uchwały Nr XXXVII/471/13 z dnia 23 maja </w:t>
      </w:r>
      <w:r>
        <w:rPr>
          <w:b/>
        </w:rPr>
        <w:t>2013 r. w sprawie uchwalenia Statutu Powiatu Zawierciańskiego</w:t>
      </w:r>
    </w:p>
    <w:p w14:paraId="23DD2CBA" w14:textId="77777777" w:rsidR="00A77B3E" w:rsidRDefault="006F0002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1 ustawy z dnia 5 czerwca 1998 r. o samorządzie powiatowym (t. j. Dz. U. z 2020 r. poz. 920, z 2021 r. poz. 1038) </w:t>
      </w:r>
      <w:r>
        <w:rPr>
          <w:b/>
          <w:color w:val="000000"/>
          <w:u w:color="000000"/>
        </w:rPr>
        <w:t xml:space="preserve">uchwala się, co następuje:      </w:t>
      </w:r>
    </w:p>
    <w:p w14:paraId="7709B40F" w14:textId="77777777" w:rsidR="00A77B3E" w:rsidRDefault="006F000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Wprowadzić następ</w:t>
      </w:r>
      <w:r>
        <w:rPr>
          <w:color w:val="000000"/>
          <w:u w:color="000000"/>
        </w:rPr>
        <w:t xml:space="preserve">ujące zmiany do Statutu Powiatu Zawierciańskiego, stanowiącego załącznik do Uchwały Nr XXXVII/471/13 Rady Powiatu Zawierciańskiego z dnia 23 maja 2013 r. (Dz. Urz. Woj. Śl. z 2013 r. poz. 4042, z 2014 r. poz. 6449, z 2018 r. poz. 6408, z 2019 r. poz. 199, </w:t>
      </w:r>
      <w:r>
        <w:rPr>
          <w:color w:val="000000"/>
          <w:u w:color="000000"/>
        </w:rPr>
        <w:t>z 2020 r. poz. 2021):</w:t>
      </w:r>
    </w:p>
    <w:p w14:paraId="4A4D9125" w14:textId="77777777" w:rsidR="00A77B3E" w:rsidRDefault="006F000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val="single" w:color="000000"/>
        </w:rPr>
        <w:t>zaktualizować wykaz jednostek organizacyjnych powiatu, określony w § 6 ust. 1, który otrzymuje brzmienie</w:t>
      </w:r>
      <w:r>
        <w:rPr>
          <w:color w:val="000000"/>
          <w:u w:color="000000"/>
        </w:rPr>
        <w:t>:  "Jednostkami organizacyjnymi powiatu są:</w:t>
      </w:r>
    </w:p>
    <w:p w14:paraId="1CC60F49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Powiatowy Urząd Pracy w Zawierciu;</w:t>
      </w:r>
    </w:p>
    <w:p w14:paraId="75452B00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Powiatowe Centrum Pomocy Rodzinie w </w:t>
      </w:r>
      <w:r>
        <w:rPr>
          <w:color w:val="000000"/>
          <w:u w:color="000000"/>
        </w:rPr>
        <w:t>Zawierciu;</w:t>
      </w:r>
    </w:p>
    <w:p w14:paraId="798F83C6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Dom Pomocy Społecznej w Zawierciu;</w:t>
      </w:r>
    </w:p>
    <w:p w14:paraId="11BF4EF9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Centrum Administracyjne Placówek Opiekuńczo - Wychowawczych w Zawierciu;</w:t>
      </w:r>
    </w:p>
    <w:p w14:paraId="73456CA9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Placówka Opiekuńczo - Wychowawcza "Tęcza" w Zawierciu;</w:t>
      </w:r>
    </w:p>
    <w:p w14:paraId="4966972A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Placówka Opiekuńczo - Wychowawcza "Familia" w Zawierciu;</w:t>
      </w:r>
    </w:p>
    <w:p w14:paraId="7FC20530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Placówka O</w:t>
      </w:r>
      <w:r>
        <w:rPr>
          <w:color w:val="000000"/>
          <w:u w:color="000000"/>
        </w:rPr>
        <w:t>piekuńczo - Wychowawcza "Pegaz" w Chruszczobrodzie;</w:t>
      </w:r>
    </w:p>
    <w:p w14:paraId="514E07F6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Placówka Opiekuńczo - Wychowawcza "Na Jurze" w Górze Włodowskiej;</w:t>
      </w:r>
    </w:p>
    <w:p w14:paraId="39943638" w14:textId="743F1CA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Placówka Opiekuńczo - Wychowawcza "Pełna</w:t>
      </w:r>
      <w:r>
        <w:rPr>
          <w:color w:val="000000"/>
          <w:u w:color="000000"/>
        </w:rPr>
        <w:t xml:space="preserve"> Chata" w Górze Włodowskiej;</w:t>
      </w:r>
    </w:p>
    <w:p w14:paraId="05F0D19F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Centrum Kształcenia Zawodowego i Ustawicznego w Zawierciu;</w:t>
      </w:r>
    </w:p>
    <w:p w14:paraId="02A67AFC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Poradnia Psychologiczno - Pedagogiczna nr 1 w Zawierciu;</w:t>
      </w:r>
    </w:p>
    <w:p w14:paraId="47C8CE31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Centrum Usług Wspólnych w Zawierciu;</w:t>
      </w:r>
    </w:p>
    <w:p w14:paraId="7D9B13ED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Szpital Powiatowy w Zawierciu;</w:t>
      </w:r>
    </w:p>
    <w:p w14:paraId="4158720B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Zespół Szkół Ogólnokształcących w Zawierciu;</w:t>
      </w:r>
    </w:p>
    <w:p w14:paraId="791BEF14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II Liceum Ogólnokształcące im. Heleny Malczewskiej w Zawierciu;</w:t>
      </w:r>
    </w:p>
    <w:p w14:paraId="3FAFBF5D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16</w:t>
      </w:r>
      <w:r>
        <w:t>) </w:t>
      </w:r>
      <w:r>
        <w:rPr>
          <w:color w:val="000000"/>
          <w:u w:color="000000"/>
        </w:rPr>
        <w:t>Zespół Szkół im. Xawerego Dunikowskiego w Zawierciu;</w:t>
      </w:r>
    </w:p>
    <w:p w14:paraId="544D183E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Zespół Szkół im. Hugona Kołłątaja w Zawierciu;</w:t>
      </w:r>
    </w:p>
    <w:p w14:paraId="2CA7EAFA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>Zespół Szkół Ekonomicznych w Zawierciu;</w:t>
      </w:r>
    </w:p>
    <w:p w14:paraId="40EE343D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19) </w:t>
      </w:r>
      <w:r>
        <w:rPr>
          <w:color w:val="000000"/>
          <w:u w:color="000000"/>
        </w:rPr>
        <w:t>Zespół Szkół im. Stanisława Staszica w Zawierciu;</w:t>
      </w:r>
    </w:p>
    <w:p w14:paraId="0D56E393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20) </w:t>
      </w:r>
      <w:r>
        <w:rPr>
          <w:color w:val="000000"/>
          <w:u w:color="000000"/>
        </w:rPr>
        <w:t>Zespól Szkół im. generała Józefa Bema w Zawierci</w:t>
      </w:r>
      <w:r>
        <w:rPr>
          <w:color w:val="000000"/>
          <w:u w:color="000000"/>
        </w:rPr>
        <w:t>u;</w:t>
      </w:r>
    </w:p>
    <w:p w14:paraId="596548F4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21) </w:t>
      </w:r>
      <w:r>
        <w:rPr>
          <w:color w:val="000000"/>
          <w:u w:color="000000"/>
        </w:rPr>
        <w:t>Zespół Szkół Specjalnych im. Marii Grzegorzewskiej i Poradni Psychologiczno - Pedagogicznej Nr 2 w Zawierciu;</w:t>
      </w:r>
    </w:p>
    <w:p w14:paraId="1DACAE95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22) </w:t>
      </w:r>
      <w:r>
        <w:rPr>
          <w:color w:val="000000"/>
          <w:u w:color="000000"/>
        </w:rPr>
        <w:t>Zespół Szkół w Porębie;</w:t>
      </w:r>
    </w:p>
    <w:p w14:paraId="04B239DD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23) </w:t>
      </w:r>
      <w:r>
        <w:rPr>
          <w:color w:val="000000"/>
          <w:u w:color="000000"/>
        </w:rPr>
        <w:t>Zespól Szkół im. profesora Romana Gostkowskiego w Łazach;</w:t>
      </w:r>
    </w:p>
    <w:p w14:paraId="44627B72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24) </w:t>
      </w:r>
      <w:r>
        <w:rPr>
          <w:color w:val="000000"/>
          <w:u w:color="000000"/>
        </w:rPr>
        <w:t>Zespół Szkół w Pilicy".</w:t>
      </w:r>
    </w:p>
    <w:p w14:paraId="1126AC0B" w14:textId="77777777" w:rsidR="00A77B3E" w:rsidRDefault="006F000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val="single" w:color="000000"/>
        </w:rPr>
        <w:t>po § 8 </w:t>
      </w:r>
      <w:r>
        <w:rPr>
          <w:color w:val="000000"/>
          <w:u w:val="single" w:color="000000"/>
        </w:rPr>
        <w:t>dodaje się § 8a w brzmieniu:</w:t>
      </w:r>
      <w:r>
        <w:rPr>
          <w:color w:val="000000"/>
          <w:u w:color="000000"/>
        </w:rPr>
        <w:t>"1. Radny utrzymuje stałą więź z mieszkańcami powiatu oraz ich organizacjami poprzez:</w:t>
      </w:r>
    </w:p>
    <w:p w14:paraId="13A2DD7E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pełnienie stałych dyżurów;</w:t>
      </w:r>
    </w:p>
    <w:p w14:paraId="6A17E6CA" w14:textId="77777777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przyjmowanie postulatów, propozycji, uwag mieszkańców i przedstawianie ich właściwym organom;</w:t>
      </w:r>
    </w:p>
    <w:p w14:paraId="31FDC02E" w14:textId="5A69B161" w:rsidR="00A77B3E" w:rsidRDefault="006F000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informowanie mieszkańców o aktualnej sytuacji powiatu i jego problemach, pracach, przedsięwzięciach</w:t>
      </w:r>
      <w:r>
        <w:rPr>
          <w:color w:val="000000"/>
          <w:u w:color="000000"/>
        </w:rPr>
        <w:t xml:space="preserve"> i zamierzeniach władz powiatu; oraz o swojej działalności w organach powiatu".</w:t>
      </w:r>
    </w:p>
    <w:p w14:paraId="6EC274A8" w14:textId="77777777" w:rsidR="00A77B3E" w:rsidRDefault="006F000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val="single" w:color="000000"/>
        </w:rPr>
        <w:t xml:space="preserve">§ 9 ust. 1 - 3 otrzymuje brzmienie: </w:t>
      </w:r>
    </w:p>
    <w:p w14:paraId="350249F7" w14:textId="77777777" w:rsidR="00A77B3E" w:rsidRDefault="006F000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"Zawiadomienie o sesji wraz z por</w:t>
      </w:r>
      <w:r>
        <w:rPr>
          <w:color w:val="000000"/>
          <w:u w:color="000000"/>
        </w:rPr>
        <w:t>ządkiem obrad, projektami uchwał i materiałami uzupełniającymi jest przekazywane radnym co najmniej 7 dni przez terminem sesji. Zawiadomienie powinno zawierać miejsce, dzień i godzinę rozpoczęcia sesji.</w:t>
      </w:r>
    </w:p>
    <w:p w14:paraId="33DC692A" w14:textId="77777777" w:rsidR="00A77B3E" w:rsidRDefault="006F000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 zwołaniu sesji, przedmiotem której będzie uchwal</w:t>
      </w:r>
      <w:r>
        <w:rPr>
          <w:color w:val="000000"/>
          <w:u w:color="000000"/>
        </w:rPr>
        <w:t>enie budżetu powiatu oraz rozpatrzenie sprawozdania z jego wykonania, powiadamia się radnych i doręcza im materiały sesyjne co najmniej 14 dni przed terminem sesji.</w:t>
      </w:r>
    </w:p>
    <w:p w14:paraId="29BB4155" w14:textId="77777777" w:rsidR="00A77B3E" w:rsidRDefault="006F000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wraz z materiałami sesyjnymi jest przekazywane radnym pocztą elektroniczną</w:t>
      </w:r>
      <w:r>
        <w:rPr>
          <w:color w:val="000000"/>
          <w:u w:color="000000"/>
        </w:rPr>
        <w:t xml:space="preserve"> za pośrednictwem obowiązującego w urzędzie elektronicznego sytemu zarządzania dokumentacją na indywidualne skrzynki mailowe radnych utworzone na serwerze Starostwa. Bieg terminów, o których mowa w ust. 1 i ust. 2. liczy się od dnia wysłania wiadomości. Do</w:t>
      </w:r>
      <w:r>
        <w:rPr>
          <w:color w:val="000000"/>
          <w:u w:color="000000"/>
        </w:rPr>
        <w:t>ręczenie korespondencji w formie elektronicznej uznaje się za skuteczne z dniem wprowadzenia wiadomości do rejestru korespondencji wychodzącej.</w:t>
      </w:r>
    </w:p>
    <w:p w14:paraId="0FC621E3" w14:textId="77777777" w:rsidR="00A77B3E" w:rsidRDefault="006F000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val="single" w:color="000000"/>
        </w:rPr>
        <w:t>w § 9 skreśla się ust. 4 i ust. 5;</w:t>
      </w:r>
    </w:p>
    <w:p w14:paraId="3F0ECA4C" w14:textId="77777777" w:rsidR="00A77B3E" w:rsidRDefault="006F000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val="single" w:color="000000"/>
        </w:rPr>
        <w:t xml:space="preserve">§ 11 ust. 2 zdanie drugie otrzymuje brzmienie: </w:t>
      </w:r>
      <w:r>
        <w:rPr>
          <w:color w:val="000000"/>
          <w:u w:color="000000"/>
        </w:rPr>
        <w:t> „Dostarczanie materiałó</w:t>
      </w:r>
      <w:r>
        <w:rPr>
          <w:color w:val="000000"/>
          <w:u w:color="000000"/>
        </w:rPr>
        <w:t xml:space="preserve">w następuje zgodnie z § 9 ust. 3". </w:t>
      </w:r>
    </w:p>
    <w:p w14:paraId="35738E5E" w14:textId="77777777" w:rsidR="00A77B3E" w:rsidRDefault="006F000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val="single" w:color="000000"/>
        </w:rPr>
        <w:t>§ 14 otrzymuje brzmienie;</w:t>
      </w:r>
      <w:r>
        <w:rPr>
          <w:color w:val="000000"/>
          <w:u w:color="000000"/>
        </w:rPr>
        <w:t xml:space="preserve"> "Informację o terminie, miejscu i porządku obrad sesji  podaje się do publicznej wiadomości poprzez zamieszczenie na stronie internetowej Starostwa, w Biuletynie Informacji Publicznej oraz na</w:t>
      </w:r>
      <w:r>
        <w:rPr>
          <w:color w:val="000000"/>
          <w:u w:color="000000"/>
        </w:rPr>
        <w:t xml:space="preserve"> tablicy ogłoszeń w siedzibie Starostwa przy Biurze Rady Powiatu".</w:t>
      </w:r>
    </w:p>
    <w:p w14:paraId="2D296DF0" w14:textId="77777777" w:rsidR="00A77B3E" w:rsidRDefault="006F000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val="single" w:color="000000"/>
        </w:rPr>
        <w:t xml:space="preserve">po § 14 dodaje się § 14 a w brzmieniu: </w:t>
      </w:r>
      <w:r>
        <w:rPr>
          <w:color w:val="000000"/>
          <w:u w:color="000000"/>
        </w:rPr>
        <w:t>"1. W przypadku ogłoszenia stanu nadzwyczajnego na części lub na całym terytorium państwa albo stanu epidemii albo w przypadku zagrożenia życia lub</w:t>
      </w:r>
      <w:r>
        <w:rPr>
          <w:color w:val="000000"/>
          <w:u w:color="000000"/>
        </w:rPr>
        <w:t xml:space="preserve"> zdrowia radnych albo mienia znacznych rozmiarów, sesja Rady Powiatu może odbywać się w sposób zdalny za pomocą elektronicznych środków komunikacji na odległość. Radni zabierają głos oraz głosują zdalnie. Identyfikacja radnego oraz potwierdzenie jego obecn</w:t>
      </w:r>
      <w:r>
        <w:rPr>
          <w:color w:val="000000"/>
          <w:u w:color="000000"/>
        </w:rPr>
        <w:t>ości następuje przy użyciu środków komunikacji na odległość przekazujących obraz i dźwięk. Do zwołania sesji oraz procedury głosowania stosuje się odpowiednie przepisy Statutu.</w:t>
      </w:r>
    </w:p>
    <w:p w14:paraId="296B5619" w14:textId="77777777" w:rsidR="00A77B3E" w:rsidRDefault="006F000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Ust. 1 dotyczy również stałych i doraźnych Komisji powołanych przez Radę Pow</w:t>
      </w:r>
      <w:r>
        <w:rPr>
          <w:color w:val="000000"/>
          <w:u w:color="000000"/>
        </w:rPr>
        <w:t>iatu.</w:t>
      </w:r>
    </w:p>
    <w:p w14:paraId="15D2C29E" w14:textId="77777777" w:rsidR="00A77B3E" w:rsidRDefault="006F000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val="single" w:color="000000"/>
        </w:rPr>
        <w:t>w § 34 dodaje się ust. 3a w brzmieniu:</w:t>
      </w:r>
      <w:r>
        <w:rPr>
          <w:color w:val="000000"/>
          <w:u w:color="000000"/>
        </w:rPr>
        <w:t xml:space="preserve"> "Głosowanie w trakcie sesji prowadzonej w sposób zdalny odbywa się z wykorzystaniem elektronicznego systemu do głosowania online".</w:t>
      </w:r>
    </w:p>
    <w:p w14:paraId="5180F074" w14:textId="77777777" w:rsidR="00A77B3E" w:rsidRDefault="006F000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Inne zapisy Statutu Powiatu Zawierciańskiego pozostają bez zmian.</w:t>
      </w:r>
    </w:p>
    <w:p w14:paraId="5A956FCD" w14:textId="77777777" w:rsidR="00A77B3E" w:rsidRDefault="006F000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</w:t>
      </w:r>
      <w:r>
        <w:rPr>
          <w:color w:val="000000"/>
          <w:u w:color="000000"/>
        </w:rPr>
        <w:t>ykonanie uchwały powierza się Zarządowi Powiatu.</w:t>
      </w:r>
    </w:p>
    <w:p w14:paraId="31EEE743" w14:textId="77434B41" w:rsidR="00A77B3E" w:rsidRDefault="006F0002" w:rsidP="006F0002">
      <w:pPr>
        <w:keepLines/>
        <w:spacing w:before="120" w:after="120"/>
        <w:ind w:firstLine="340"/>
        <w:jc w:val="lef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rPr>
          <w:color w:val="000000"/>
          <w:u w:color="000000"/>
        </w:rPr>
        <w:t>Uchwała wch</w:t>
      </w:r>
      <w:r>
        <w:rPr>
          <w:color w:val="000000"/>
          <w:u w:color="000000"/>
        </w:rPr>
        <w:t xml:space="preserve">odzi w życie po upływie 14 dni od dnia ogłoszenia w Dzienniku Urzędowym </w:t>
      </w:r>
      <w:r>
        <w:rPr>
          <w:color w:val="000000"/>
          <w:u w:color="000000"/>
        </w:rPr>
        <w:t xml:space="preserve">Województwa </w:t>
      </w:r>
      <w:r>
        <w:rPr>
          <w:color w:val="000000"/>
          <w:u w:color="000000"/>
        </w:rPr>
        <w:t>Śląskiego.</w:t>
      </w:r>
    </w:p>
    <w:p w14:paraId="352ABC5F" w14:textId="77777777" w:rsidR="00B31F99" w:rsidRDefault="006F0002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438969D8" w14:textId="77777777" w:rsidR="00B31F99" w:rsidRDefault="006F000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art. 12 pkt 1 ustawy o samorządzie powiatowym (</w:t>
      </w:r>
      <w:r>
        <w:rPr>
          <w:color w:val="000000"/>
          <w:szCs w:val="20"/>
          <w:shd w:val="clear" w:color="auto" w:fill="FFFFFF"/>
        </w:rPr>
        <w:t xml:space="preserve">t. j.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Dz. U. z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9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 późn. zm.) stanowienie aktów prawa miejscowego, w tym statutu powiatu</w:t>
      </w:r>
      <w:r>
        <w:rPr>
          <w:color w:val="000000"/>
          <w:szCs w:val="20"/>
          <w:shd w:val="clear" w:color="auto" w:fill="FFFFFF"/>
        </w:rPr>
        <w:t xml:space="preserve">, jak również wprowadzanie zmian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do tych dokumentów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należy do wyłącznej kompetencji Rady Powiatu.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 xml:space="preserve">Zmiany zawarte w </w:t>
      </w:r>
      <w:r>
        <w:rPr>
          <w:color w:val="000000"/>
          <w:szCs w:val="20"/>
          <w:shd w:val="clear" w:color="auto" w:fill="FFFFFF"/>
        </w:rPr>
        <w:t xml:space="preserve">przedmiotowym projekcie uchwały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mają charakter </w:t>
      </w:r>
      <w:r>
        <w:rPr>
          <w:color w:val="000000"/>
          <w:szCs w:val="20"/>
          <w:shd w:val="clear" w:color="auto" w:fill="FFFFFF"/>
        </w:rPr>
        <w:t xml:space="preserve">organizacyjny i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porz</w:t>
      </w:r>
      <w:r>
        <w:rPr>
          <w:color w:val="000000"/>
          <w:szCs w:val="20"/>
          <w:shd w:val="clear" w:color="auto" w:fill="FFFFFF"/>
          <w:lang w:val="x-none" w:eastAsia="en-US" w:bidi="ar-SA"/>
        </w:rPr>
        <w:t>ądkowy.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color w:val="000000"/>
          <w:szCs w:val="20"/>
          <w:shd w:val="clear" w:color="auto" w:fill="FFFFFF"/>
        </w:rPr>
        <w:t xml:space="preserve"> </w:t>
      </w:r>
    </w:p>
    <w:p w14:paraId="09AE5B70" w14:textId="77777777" w:rsidR="00B31F99" w:rsidRDefault="00B31F9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B31F99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D0EA1" w14:textId="77777777" w:rsidR="00000000" w:rsidRDefault="006F0002">
      <w:r>
        <w:separator/>
      </w:r>
    </w:p>
  </w:endnote>
  <w:endnote w:type="continuationSeparator" w:id="0">
    <w:p w14:paraId="2844D9DF" w14:textId="77777777" w:rsidR="00000000" w:rsidRDefault="006F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31F99" w14:paraId="202D3CDC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ECE1A9B" w14:textId="77777777" w:rsidR="00B31F99" w:rsidRDefault="006F0002">
          <w:pPr>
            <w:jc w:val="left"/>
            <w:rPr>
              <w:sz w:val="18"/>
            </w:rPr>
          </w:pPr>
          <w:r>
            <w:rPr>
              <w:sz w:val="18"/>
            </w:rPr>
            <w:t>Id: 8C63385B-072F-415F-879D-60C62C2A14D3.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3DF7F8E" w14:textId="77777777" w:rsidR="00B31F99" w:rsidRDefault="006F000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2848856" w14:textId="77777777" w:rsidR="00B31F99" w:rsidRDefault="00B31F9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B31F99" w14:paraId="07B46CAA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9401541" w14:textId="77777777" w:rsidR="00B31F99" w:rsidRDefault="006F0002">
          <w:pPr>
            <w:jc w:val="left"/>
            <w:rPr>
              <w:sz w:val="18"/>
            </w:rPr>
          </w:pPr>
          <w:r>
            <w:rPr>
              <w:sz w:val="18"/>
            </w:rPr>
            <w:t>Id: 8C63385B-072F-415F-879D-60C62C2A14D3.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A7C256B" w14:textId="77777777" w:rsidR="00B31F99" w:rsidRDefault="006F000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2FB973BA" w14:textId="77777777" w:rsidR="00B31F99" w:rsidRDefault="00B31F9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6949C" w14:textId="77777777" w:rsidR="00000000" w:rsidRDefault="006F0002">
      <w:r>
        <w:separator/>
      </w:r>
    </w:p>
  </w:footnote>
  <w:footnote w:type="continuationSeparator" w:id="0">
    <w:p w14:paraId="0923F114" w14:textId="77777777" w:rsidR="00000000" w:rsidRDefault="006F0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F0002"/>
    <w:rsid w:val="00A77B3E"/>
    <w:rsid w:val="00B31F99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30437"/>
  <w15:docId w15:val="{66771F9F-945E-4060-9D10-AEFF4FB6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Zawierciańskiego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Uchwały Nr XXXVII/471/13 z^dnia 23^maja 2013^r. w^sprawie uchwalenia Statutu Powiatu Zawierciańskiego</dc:subject>
  <dc:creator>abryla</dc:creator>
  <cp:lastModifiedBy>Anna Bryła</cp:lastModifiedBy>
  <cp:revision>2</cp:revision>
  <dcterms:created xsi:type="dcterms:W3CDTF">2021-10-26T07:40:00Z</dcterms:created>
  <dcterms:modified xsi:type="dcterms:W3CDTF">2021-10-26T07:40:00Z</dcterms:modified>
  <cp:category>Akt prawny</cp:category>
</cp:coreProperties>
</file>