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F83A85" w14:paraId="34D336C7" w14:textId="77777777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5234ECA" w14:textId="77777777" w:rsidR="00A77B3E" w:rsidRDefault="00360CF7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r>
              <w:rPr>
                <w:b/>
                <w:i/>
                <w:sz w:val="20"/>
                <w:u w:val="thick"/>
              </w:rPr>
              <w:t>Projekt</w:t>
            </w:r>
          </w:p>
          <w:p w14:paraId="26927E11" w14:textId="77777777" w:rsidR="00A77B3E" w:rsidRDefault="00A77B3E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  <w:p w14:paraId="5CFB0E1E" w14:textId="77777777" w:rsidR="00A77B3E" w:rsidRDefault="00360CF7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 xml:space="preserve">z dnia 23 września 2021 r.                                                                                                                                                                       Zatwierdzony przez </w:t>
            </w:r>
            <w:r>
              <w:rPr>
                <w:sz w:val="20"/>
              </w:rPr>
              <w:t>.........................</w:t>
            </w:r>
          </w:p>
          <w:p w14:paraId="26597ABA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  <w:p w14:paraId="51C605A4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</w:tc>
      </w:tr>
    </w:tbl>
    <w:p w14:paraId="25E92DBC" w14:textId="77777777" w:rsidR="00A77B3E" w:rsidRDefault="00A77B3E"/>
    <w:p w14:paraId="7D8C5D09" w14:textId="77777777" w:rsidR="00A77B3E" w:rsidRDefault="00360CF7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Powiatu Zawierciańskiego</w:t>
      </w:r>
    </w:p>
    <w:p w14:paraId="0CDA1703" w14:textId="77777777" w:rsidR="00A77B3E" w:rsidRDefault="00360CF7">
      <w:pPr>
        <w:spacing w:before="280" w:after="280"/>
        <w:jc w:val="center"/>
        <w:rPr>
          <w:b/>
          <w:caps/>
        </w:rPr>
      </w:pPr>
      <w:r>
        <w:t>z dnia .................... 2021 r.</w:t>
      </w:r>
    </w:p>
    <w:p w14:paraId="25B18191" w14:textId="77777777" w:rsidR="00A77B3E" w:rsidRDefault="00360CF7">
      <w:pPr>
        <w:keepNext/>
        <w:spacing w:after="480"/>
        <w:jc w:val="center"/>
      </w:pPr>
      <w:r>
        <w:rPr>
          <w:b/>
        </w:rPr>
        <w:t>w sprawie przyjęcia „Programu współpracy powiatu zawierciańskiego z organizacjami pozarządowymi oraz podmiotami wymienionymi w a</w:t>
      </w:r>
      <w:r>
        <w:rPr>
          <w:b/>
        </w:rPr>
        <w:t>rt. 3 ust. 3 ustawy o działalności pożytku publicznego i o wolontariacie na 2022 rok”</w:t>
      </w:r>
    </w:p>
    <w:p w14:paraId="25C46959" w14:textId="77777777" w:rsidR="00A77B3E" w:rsidRDefault="00360CF7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12 pkt 11 i art. 4. ust. 1 pkt 22 ustawy z dnia 5 czerwca 1998 r. o samorządzie powiatowym (</w:t>
      </w:r>
      <w:proofErr w:type="spellStart"/>
      <w:r>
        <w:t>t.j</w:t>
      </w:r>
      <w:proofErr w:type="spellEnd"/>
      <w:r>
        <w:t>. Dz.U. z 2020 r. poz. 920 zm. Dz.U. z 2021 r. poz. 1038)</w:t>
      </w:r>
      <w:r>
        <w:t xml:space="preserve"> oraz art. 5a ust. 1 ustawy z dnia 24 kwietnia 2003 r. o działalności pożytku publicznego i o wolontariacie (</w:t>
      </w:r>
      <w:proofErr w:type="spellStart"/>
      <w:r>
        <w:t>t.j</w:t>
      </w:r>
      <w:proofErr w:type="spellEnd"/>
      <w:r>
        <w:t xml:space="preserve">. Dz.U. z 2020 r. poz. 1057 zm. Dz.U. z 2019 r. poz. 2020, Dz.U. z 2021 r. poz. 1038, Dz.U. z 2021 r. poz. 1243, Dz.U. z 2021 r. poz.1535); </w:t>
      </w:r>
      <w:r>
        <w:rPr>
          <w:b/>
          <w:color w:val="000000"/>
          <w:u w:color="000000"/>
        </w:rPr>
        <w:t>uchw</w:t>
      </w:r>
      <w:r>
        <w:rPr>
          <w:b/>
          <w:color w:val="000000"/>
          <w:u w:color="000000"/>
        </w:rPr>
        <w:t xml:space="preserve">ala się, co następuje: </w:t>
      </w:r>
    </w:p>
    <w:p w14:paraId="7B0A54B8" w14:textId="77777777" w:rsidR="00A77B3E" w:rsidRDefault="00360CF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 xml:space="preserve">Przyjąć „Program współpracy powiatu zawierciańskiego z organizacjami pozarządowymi oraz podmiotami wymienionymi w art. 3 ust. 3 ustawy o działalności pożytku publicznego i o wolontariacie na 2022 rok” w brzmieniu załącznika nr </w:t>
      </w:r>
      <w:r>
        <w:rPr>
          <w:color w:val="000000"/>
          <w:u w:color="000000"/>
        </w:rPr>
        <w:t>1 do niniejszej uchwały.</w:t>
      </w:r>
    </w:p>
    <w:p w14:paraId="56610B6E" w14:textId="77777777" w:rsidR="00A77B3E" w:rsidRDefault="00360CF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Zarządowi Powiatu.</w:t>
      </w:r>
    </w:p>
    <w:p w14:paraId="64006D13" w14:textId="77777777" w:rsidR="00A77B3E" w:rsidRDefault="00360CF7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rPr>
          <w:color w:val="000000"/>
          <w:u w:color="000000"/>
        </w:rPr>
        <w:t xml:space="preserve">Uchwała wchodzi w życie z dniem podjęcia z mocą </w:t>
      </w:r>
      <w:r>
        <w:rPr>
          <w:color w:val="000000"/>
          <w:u w:color="000000"/>
        </w:rPr>
        <w:t>obowiązującą od dnia 1 stycznia 2022 roku.</w:t>
      </w:r>
    </w:p>
    <w:p w14:paraId="7F65643D" w14:textId="77777777" w:rsidR="00A77B3E" w:rsidRDefault="00360CF7">
      <w:pPr>
        <w:keepNext/>
        <w:spacing w:before="120" w:after="120" w:line="360" w:lineRule="auto"/>
        <w:ind w:left="568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....................</w:t>
      </w:r>
      <w:r>
        <w:rPr>
          <w:color w:val="000000"/>
          <w:u w:color="000000"/>
        </w:rPr>
        <w:br/>
        <w:t>Rady Powiatu Zawierciańskiego</w:t>
      </w:r>
      <w:r>
        <w:rPr>
          <w:color w:val="000000"/>
          <w:u w:color="000000"/>
        </w:rPr>
        <w:br/>
        <w:t>z dnia....................2021 r.</w:t>
      </w:r>
    </w:p>
    <w:p w14:paraId="6FC37F67" w14:textId="77777777" w:rsidR="00A77B3E" w:rsidRDefault="00360CF7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PROGRAM WSPÓŁPRACY</w:t>
      </w:r>
      <w:r>
        <w:rPr>
          <w:b/>
          <w:color w:val="000000"/>
          <w:u w:color="000000"/>
        </w:rPr>
        <w:br/>
        <w:t>POWIATU ZAWIERCIAŃSKIEGO Z ORGANIZACJAMI POZARZĄDOWYMI</w:t>
      </w:r>
      <w:r>
        <w:rPr>
          <w:b/>
          <w:color w:val="000000"/>
          <w:u w:color="000000"/>
        </w:rPr>
        <w:br/>
        <w:t>ORAZ PODMIOTAMI WYMIENIONYM</w:t>
      </w:r>
      <w:r>
        <w:rPr>
          <w:b/>
          <w:color w:val="000000"/>
          <w:u w:color="000000"/>
        </w:rPr>
        <w:t>I W ART. 3 UST. 3 USTAWY O DZIAŁALNOŚCI POŻYTKU PUBLICZNEGO I O WOLONTARIACIE NA  2022 ROK</w:t>
      </w:r>
    </w:p>
    <w:p w14:paraId="39FB8D60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 xml:space="preserve">  WPROWADZENIE </w:t>
      </w:r>
    </w:p>
    <w:p w14:paraId="026B7891" w14:textId="77777777" w:rsidR="00A77B3E" w:rsidRDefault="00360CF7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Współpraca Powiatu Zawierciańskiego z organizacjami pozarządowymi oraz podmiotami, o których mowa w art. 3 ust. 3 ustawy z dnia 24 kwietnia 2003 r</w:t>
      </w:r>
      <w:r>
        <w:rPr>
          <w:color w:val="000000"/>
          <w:u w:color="000000"/>
        </w:rPr>
        <w:t>oku o działalności pożytku publicznego i o wolontariacie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 xml:space="preserve">. Dz.U. z 2020 r. poz. 1057 zm. Dz.U. z 2019 r. poz. 2020, Dz.U. z 2021 r. poz. 1038, Dz.U. z 2021 poz. 1243, Dz.U. z 2021 r. poz. 1535) służy rozbudowie uprawnień mieszkańców powiatu w procesie </w:t>
      </w:r>
      <w:r>
        <w:rPr>
          <w:color w:val="000000"/>
          <w:u w:color="000000"/>
        </w:rPr>
        <w:t>tworzenia więzi społecznych, odpowiedzialności za swoje otoczenie oraz zaspokajaniu potrzeb różnych grup społeczności lokalnej. Niniejszy Program jest wyrazem polityki władz powiatu wobec organizacji pozarządowych i innych podmiotów prowadzących działalnoś</w:t>
      </w:r>
      <w:r>
        <w:rPr>
          <w:color w:val="000000"/>
          <w:u w:color="000000"/>
        </w:rPr>
        <w:t>ć pożytku publicznego, polityki zmierzającej do zapewnienia im jak najlepszych możliwości działania, rozwoju oraz wzajemnej współpracy.</w:t>
      </w:r>
    </w:p>
    <w:p w14:paraId="6FFCFA3C" w14:textId="77777777" w:rsidR="00A77B3E" w:rsidRDefault="00360CF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Ilekroć w Programie jest mowa o:</w:t>
      </w:r>
    </w:p>
    <w:p w14:paraId="5718CC67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Ustawie – należy przez to rozumieć ustawę z 24 kwietnia 2003 roku o działalności </w:t>
      </w:r>
      <w:r>
        <w:rPr>
          <w:color w:val="000000"/>
          <w:u w:color="000000"/>
        </w:rPr>
        <w:t>pożytku publicznego i wolontariacie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2020 r. poz. 1057 zm. Dz.U. z 2019 r. poz. 2020, Dz.U. z 2021 r. poz. 1038, Dz.U. z 2021 r. poz. 1243, Dz.U. z 2021 r. poz. 1535);</w:t>
      </w:r>
    </w:p>
    <w:p w14:paraId="6D667EE1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Programie – należy przez to rozumieć „Program współpracy powiatu zawierc</w:t>
      </w:r>
      <w:r>
        <w:rPr>
          <w:color w:val="000000"/>
          <w:u w:color="000000"/>
        </w:rPr>
        <w:t>iańskiego z organizacjami pozarządowymi oraz podmiotami wymienionymi w art. 3 ust. 3 ustawy o działalności pożytku publicznego i o wolontariacie na  2022 rok”;</w:t>
      </w:r>
    </w:p>
    <w:p w14:paraId="101E7A6C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Zadaniu publicznym – należy przez to rozumieć zadanie określone w art. 4 ustawy;</w:t>
      </w:r>
    </w:p>
    <w:p w14:paraId="7C4B3E4C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Organizac</w:t>
      </w:r>
      <w:r>
        <w:rPr>
          <w:color w:val="000000"/>
          <w:u w:color="000000"/>
        </w:rPr>
        <w:t>ji/Podmiotu Programu – należy przez to rozumieć organizacje pozarządowe oraz podmioty,</w:t>
      </w:r>
      <w:r>
        <w:rPr>
          <w:color w:val="000000"/>
          <w:u w:color="000000"/>
        </w:rPr>
        <w:br/>
        <w:t>o których mowa w art. 3 ust. 3 ustawy o działalności pożytku publicznego i o wolontariacie;</w:t>
      </w:r>
    </w:p>
    <w:p w14:paraId="6DA1EB3C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 xml:space="preserve">NGO – należy przez to rozumieć </w:t>
      </w:r>
      <w:r>
        <w:rPr>
          <w:b/>
          <w:color w:val="000000"/>
          <w:u w:color="000000"/>
        </w:rPr>
        <w:t>N</w:t>
      </w:r>
      <w:r>
        <w:rPr>
          <w:color w:val="000000"/>
          <w:u w:color="000000"/>
        </w:rPr>
        <w:t xml:space="preserve">on </w:t>
      </w:r>
      <w:proofErr w:type="spellStart"/>
      <w:r>
        <w:rPr>
          <w:b/>
          <w:color w:val="000000"/>
          <w:u w:color="000000"/>
        </w:rPr>
        <w:t>G</w:t>
      </w:r>
      <w:r>
        <w:rPr>
          <w:color w:val="000000"/>
          <w:u w:color="000000"/>
        </w:rPr>
        <w:t>overnmental</w:t>
      </w:r>
      <w:proofErr w:type="spellEnd"/>
      <w:r>
        <w:rPr>
          <w:color w:val="000000"/>
          <w:u w:color="000000"/>
        </w:rPr>
        <w:t xml:space="preserve"> </w:t>
      </w:r>
      <w:proofErr w:type="spellStart"/>
      <w:r>
        <w:rPr>
          <w:b/>
          <w:color w:val="000000"/>
          <w:u w:color="000000"/>
        </w:rPr>
        <w:t>O</w:t>
      </w:r>
      <w:r>
        <w:rPr>
          <w:color w:val="000000"/>
          <w:u w:color="000000"/>
        </w:rPr>
        <w:t>rganisation</w:t>
      </w:r>
      <w:proofErr w:type="spellEnd"/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(organizacja pozarządowa);</w:t>
      </w:r>
    </w:p>
    <w:p w14:paraId="77CA3FED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Starostwie – należy przez to rozumieć Starostwo Powiatowe w Zawierciu;</w:t>
      </w:r>
    </w:p>
    <w:p w14:paraId="25034CED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Powiecie – należy przez to rozumieć Powiat Zawierciański;</w:t>
      </w:r>
    </w:p>
    <w:p w14:paraId="0AAAF43F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Radzie – należy przez to rozumieć Radę Powiatu Zawierciańskiego;</w:t>
      </w:r>
    </w:p>
    <w:p w14:paraId="5B68C7B0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Zarządzie – należy prze</w:t>
      </w:r>
      <w:r>
        <w:rPr>
          <w:color w:val="000000"/>
          <w:u w:color="000000"/>
        </w:rPr>
        <w:t>z to rozumieć Zarząd Powiatu Zawierciańskiego.</w:t>
      </w:r>
    </w:p>
    <w:p w14:paraId="5DC18A9F" w14:textId="77777777" w:rsidR="00A77B3E" w:rsidRDefault="00360CF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Program określa obszary, tryb i zasady współpracy powiatu z organizacjami działającymi na rzecz powiatu zawierciańskiego i jego mieszkańców.</w:t>
      </w:r>
    </w:p>
    <w:p w14:paraId="64EFCDE0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               CEL GŁÓWNY I CELE SZCZEGÓŁOWE PROGRAMU</w:t>
      </w:r>
    </w:p>
    <w:p w14:paraId="5EB9FB97" w14:textId="77777777" w:rsidR="00A77B3E" w:rsidRDefault="00360CF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Cel</w:t>
      </w:r>
      <w:r>
        <w:rPr>
          <w:color w:val="000000"/>
          <w:u w:color="000000"/>
        </w:rPr>
        <w:t>em głównym Programu jest zaspokojenie potrzeb mieszkańców powiatu, wzmocnienie rozwoju społeczeństwa obywatelskiego, budowanie partnerstwa oraz wspieranie organizacji pozarządowych</w:t>
      </w:r>
      <w:r>
        <w:rPr>
          <w:color w:val="000000"/>
          <w:u w:color="000000"/>
        </w:rPr>
        <w:br/>
        <w:t>w realizacji ważnych celów społecznych.</w:t>
      </w:r>
    </w:p>
    <w:p w14:paraId="1FF5BB4E" w14:textId="77777777" w:rsidR="00A77B3E" w:rsidRDefault="00360CF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Celami szczegółowymi Programu są</w:t>
      </w:r>
      <w:r>
        <w:rPr>
          <w:color w:val="000000"/>
          <w:u w:color="000000"/>
        </w:rPr>
        <w:t>:</w:t>
      </w:r>
    </w:p>
    <w:p w14:paraId="311F64F2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podniesienie jakości życia i pełniejsze zaspokojenie potrzeb mieszkańców powiatu poprzez zwiększenie aktywności organizacji,</w:t>
      </w:r>
    </w:p>
    <w:p w14:paraId="1C7067F1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stworzenie warunków do powstania inicjatyw i struktur funkcjonujących na rzecz społeczności lokalnej,</w:t>
      </w:r>
    </w:p>
    <w:p w14:paraId="1F503BBB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wykorzystanie potencjału i możliwości organizacji pozarządowych,</w:t>
      </w:r>
    </w:p>
    <w:p w14:paraId="64102ABB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otwarcie na innowacyjność i konkurencyjność w wykonywaniu zadań publicznych,</w:t>
      </w:r>
    </w:p>
    <w:p w14:paraId="5B4431CE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lastRenderedPageBreak/>
        <w:t>e) </w:t>
      </w:r>
      <w:r>
        <w:rPr>
          <w:color w:val="000000"/>
          <w:u w:color="000000"/>
        </w:rPr>
        <w:t>integracja organizacji realizujących zadania publiczne,</w:t>
      </w:r>
    </w:p>
    <w:p w14:paraId="62379EED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promowanie i wzmacnianie postaw obywatelskich,</w:t>
      </w:r>
    </w:p>
    <w:p w14:paraId="0AD8C3F1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</w:t>
      </w:r>
      <w:r>
        <w:t> </w:t>
      </w:r>
      <w:r>
        <w:rPr>
          <w:color w:val="000000"/>
          <w:u w:color="000000"/>
        </w:rPr>
        <w:t>racjonalne wykorzystanie publicznych środków finansowych,</w:t>
      </w:r>
    </w:p>
    <w:p w14:paraId="38E19FDC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udzielanie pomocy w pozyskiwaniu środków pochodzących z Unii Europejskiej lub innych źródeł zewnętrznych, na realizację zadań własnych Powiatu.</w:t>
      </w:r>
    </w:p>
    <w:p w14:paraId="42BE9450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               ZASADY WSPÓŁPRACY</w:t>
      </w:r>
    </w:p>
    <w:p w14:paraId="244C8F4A" w14:textId="77777777" w:rsidR="00A77B3E" w:rsidRDefault="00360CF7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Współpraca </w:t>
      </w:r>
      <w:r>
        <w:rPr>
          <w:color w:val="000000"/>
          <w:u w:color="000000"/>
        </w:rPr>
        <w:t>powiatu z organizacjami odbywa się na zasadach:</w:t>
      </w:r>
    </w:p>
    <w:p w14:paraId="2821D5A3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pomocniczości – oznacza, że powiat powierza organizacjom realizację zadań własnych, a organizacje zapewniają ich wykonanie w sposób ekonomiczny, profesjonalny i terminowy;</w:t>
      </w:r>
    </w:p>
    <w:p w14:paraId="350D9A31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suwerenności stron – </w:t>
      </w:r>
      <w:r>
        <w:rPr>
          <w:color w:val="000000"/>
          <w:u w:color="000000"/>
        </w:rPr>
        <w:t>oznacza, że stosunki pomiędzy powiatem a organizacjami kształtowane będą</w:t>
      </w:r>
      <w:r>
        <w:rPr>
          <w:color w:val="000000"/>
          <w:u w:color="000000"/>
        </w:rPr>
        <w:br/>
        <w:t>z poszanowaniem wzajemnej autonomii i niezależności w swojej działalności statutowej;</w:t>
      </w:r>
    </w:p>
    <w:p w14:paraId="65E12AAE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partnerstwa – oznacza dobrowolną współpracę równorzędnych sobie podmiotów w rozwiązywaniu wspó</w:t>
      </w:r>
      <w:r>
        <w:rPr>
          <w:color w:val="000000"/>
          <w:u w:color="000000"/>
        </w:rPr>
        <w:t>lnie zdefiniowanych problemów i osiąganiu razem wytyczonych celów;</w:t>
      </w:r>
    </w:p>
    <w:p w14:paraId="0A2F5019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efektywności – oznacza wspólne dążenie do osiągnięcia  możliwie największych efektów realizacji zadań publicznych;</w:t>
      </w:r>
    </w:p>
    <w:p w14:paraId="54207E5C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uczciwej konkurencji – oznacza wymóg udzielania tych samych informac</w:t>
      </w:r>
      <w:r>
        <w:rPr>
          <w:color w:val="000000"/>
          <w:u w:color="000000"/>
        </w:rPr>
        <w:t>ji odnośnie wykonywanych działań zarówno przez podmioty publiczne jak i niepubliczne, a także obowiązek stosowania tych samych kryteriów przy dokonywaniu oceny tych działań i podejmowaniu decyzji odnośnie ich finansowania;</w:t>
      </w:r>
    </w:p>
    <w:p w14:paraId="7D9C80DC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jawności – oznacza, że wszystk</w:t>
      </w:r>
      <w:r>
        <w:rPr>
          <w:color w:val="000000"/>
          <w:u w:color="000000"/>
        </w:rPr>
        <w:t>ie możliwości współpracy powiatu z organizacjami są powszechnie wiadome i dostępne oraz jasne i zrozumiałe w zakresie stosowanych procedur i kryteriów podejmowania decyzji.</w:t>
      </w:r>
    </w:p>
    <w:p w14:paraId="78087845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               ZAKRES PRZEDMIOTOWY</w:t>
      </w:r>
    </w:p>
    <w:p w14:paraId="77FAF51C" w14:textId="77777777" w:rsidR="00A77B3E" w:rsidRDefault="00360CF7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Współpraca powiatu z organizacjami pozarząd</w:t>
      </w:r>
      <w:r>
        <w:rPr>
          <w:color w:val="000000"/>
          <w:u w:color="000000"/>
        </w:rPr>
        <w:t>owymi dotyczy realizacji zadań publicznych określonych w art. 4 ustawy o działalności pożytku publicznego i o wolontariacie, w zakresie odpowiadającym zadaniom powiatu.</w:t>
      </w:r>
    </w:p>
    <w:p w14:paraId="719A31B9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                FORMY WSPÓŁPRACY</w:t>
      </w:r>
    </w:p>
    <w:p w14:paraId="43727E78" w14:textId="77777777" w:rsidR="00A77B3E" w:rsidRDefault="00360CF7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Powiat podejmuje współpracę z organizacjami w formi</w:t>
      </w:r>
      <w:r>
        <w:rPr>
          <w:color w:val="000000"/>
          <w:u w:color="000000"/>
        </w:rPr>
        <w:t>e:</w:t>
      </w:r>
    </w:p>
    <w:p w14:paraId="1A6A899A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zlecania podmiotom Programu realizacji zadań na zasadach określonych w ustawie, w ramach organizowanych otwartych konkursów ofert, poprzez:</w:t>
      </w:r>
    </w:p>
    <w:p w14:paraId="042DA1C8" w14:textId="77777777" w:rsidR="00A77B3E" w:rsidRDefault="00360CF7">
      <w:pPr>
        <w:keepLines/>
        <w:spacing w:before="120" w:after="120"/>
        <w:ind w:left="79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powierzanie wykonywania zadań publicznych, wraz z udzieleniem dotacji na finansowanie ich realizacji,</w:t>
      </w:r>
    </w:p>
    <w:p w14:paraId="65A4180C" w14:textId="77777777" w:rsidR="00A77B3E" w:rsidRDefault="00360CF7">
      <w:pPr>
        <w:keepLines/>
        <w:spacing w:before="120" w:after="120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</w:t>
      </w:r>
      <w:r>
        <w:rPr>
          <w:color w:val="000000"/>
          <w:u w:color="000000"/>
        </w:rPr>
        <w:t>pieranie takich zadań, wraz z udzieleniem dotacji na dofinansowanie ich realizacji;</w:t>
      </w:r>
    </w:p>
    <w:p w14:paraId="633B6C82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udzielania w trybie i na zasadach określonych w art. 19a ustawy tzw. małych grantów, o ile Zarząd uzna celowość realizacji tego zadania, na dofinansowanie </w:t>
      </w:r>
      <w:r>
        <w:rPr>
          <w:color w:val="000000"/>
          <w:u w:color="000000"/>
        </w:rPr>
        <w:t>realizacji pozakonkursowych zadań publicznych o zasięgu lokalnym lub regionalnym, spełniających łącznie następujące warunki:</w:t>
      </w:r>
    </w:p>
    <w:p w14:paraId="79BEA37F" w14:textId="77777777" w:rsidR="00A77B3E" w:rsidRDefault="00360CF7">
      <w:pPr>
        <w:keepLines/>
        <w:spacing w:before="120" w:after="120"/>
        <w:ind w:left="79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wysokość dofinansowania lub finansowania zadania publicznego nie przekracza kwoty 10.000 zł,</w:t>
      </w:r>
    </w:p>
    <w:p w14:paraId="21932B09" w14:textId="77777777" w:rsidR="00A77B3E" w:rsidRDefault="00360CF7">
      <w:pPr>
        <w:keepLines/>
        <w:spacing w:before="120" w:after="120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zadanie publiczne ma być realizo</w:t>
      </w:r>
      <w:r>
        <w:rPr>
          <w:color w:val="000000"/>
          <w:u w:color="000000"/>
        </w:rPr>
        <w:t>wane w okresie nie dłuższym niż 90 dni oraz łączna kwota środków finansowych przekazanych tej samej organizacji pozarządowej, w danym roku kalendarzowym, nie może przekroczyć 20.000 zł;</w:t>
      </w:r>
    </w:p>
    <w:p w14:paraId="25E6C154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udzielania w trybie i na zasadach art. 12 ustawy dofinansowania rea</w:t>
      </w:r>
      <w:r>
        <w:rPr>
          <w:color w:val="000000"/>
          <w:u w:color="000000"/>
        </w:rPr>
        <w:t>lizacji zadań publicznych;</w:t>
      </w:r>
    </w:p>
    <w:p w14:paraId="20936AD1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zabezpieczenia, w ramach posiadanych środków, wkładu finansowego dla NGO uczestniczących</w:t>
      </w:r>
      <w:r>
        <w:rPr>
          <w:color w:val="000000"/>
          <w:u w:color="000000"/>
        </w:rPr>
        <w:br/>
        <w:t>w konkursach ogłaszanych przez podmioty zewnętrzne, w przypadku zawarcia umowy partnerskiej</w:t>
      </w:r>
      <w:r>
        <w:rPr>
          <w:color w:val="000000"/>
          <w:u w:color="000000"/>
        </w:rPr>
        <w:br/>
        <w:t>i otrzymania dotacji;</w:t>
      </w:r>
    </w:p>
    <w:p w14:paraId="52758959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wzajemnego informowa</w:t>
      </w:r>
      <w:r>
        <w:rPr>
          <w:color w:val="000000"/>
          <w:u w:color="000000"/>
        </w:rPr>
        <w:t>nia się o planowanych kierunkach działalności, współdziałania w celu zharmonizowania tych kierunków oraz o realizowanych zadaniach, poprzez:</w:t>
      </w:r>
    </w:p>
    <w:p w14:paraId="022308BB" w14:textId="77777777" w:rsidR="00A77B3E" w:rsidRDefault="00360CF7">
      <w:pPr>
        <w:keepLines/>
        <w:spacing w:before="120" w:after="120"/>
        <w:ind w:left="794" w:hanging="227"/>
        <w:rPr>
          <w:color w:val="000000"/>
          <w:u w:color="000000"/>
        </w:rPr>
      </w:pPr>
      <w:r>
        <w:lastRenderedPageBreak/>
        <w:t>a) </w:t>
      </w:r>
      <w:r>
        <w:rPr>
          <w:color w:val="000000"/>
          <w:u w:color="000000"/>
        </w:rPr>
        <w:t xml:space="preserve">publikowanie ważnych dla obu stron informacji na stronie internetowej Powiatu </w:t>
      </w:r>
      <w:hyperlink r:id="rId7" w:history="1">
        <w:r>
          <w:rPr>
            <w:rStyle w:val="Hipercze"/>
            <w:color w:val="000000"/>
            <w:u w:val="none" w:color="000000"/>
          </w:rPr>
          <w:t>www.zawiercie.powiat.pl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 xml:space="preserve">                 oraz w Biuletynie Informacji Publicznej </w:t>
      </w:r>
      <w:hyperlink r:id="rId8" w:history="1">
        <w:r>
          <w:rPr>
            <w:rStyle w:val="Hipercze"/>
            <w:color w:val="000000"/>
            <w:u w:val="none" w:color="000000"/>
          </w:rPr>
          <w:t>http://bip.zawiercie.powiat.finn.pl</w:t>
        </w:r>
      </w:hyperlink>
      <w:r>
        <w:rPr>
          <w:color w:val="000000"/>
          <w:u w:color="000000"/>
        </w:rPr>
        <w:t>,</w:t>
      </w:r>
    </w:p>
    <w:p w14:paraId="1512A8E8" w14:textId="77777777" w:rsidR="00A77B3E" w:rsidRDefault="00360CF7">
      <w:pPr>
        <w:keepLines/>
        <w:spacing w:before="120" w:after="120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organizowanie spotkań dotyczących ogólnych zasad współpracy i </w:t>
      </w:r>
      <w:r>
        <w:rPr>
          <w:color w:val="000000"/>
          <w:u w:color="000000"/>
        </w:rPr>
        <w:t>konkretnych zagadnień związanych z realizacją Programu,</w:t>
      </w:r>
    </w:p>
    <w:p w14:paraId="07E67DE4" w14:textId="77777777" w:rsidR="00A77B3E" w:rsidRDefault="00360CF7">
      <w:pPr>
        <w:keepLines/>
        <w:spacing w:before="120" w:after="120"/>
        <w:ind w:left="794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informowanie o dostępnych programach pomocowych, szkoleniach, konferencjach za pośrednictwem poczty elektronicznej.</w:t>
      </w:r>
    </w:p>
    <w:p w14:paraId="30784163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konsultowania z Podmiotami Programu i Powiatową Radą Działalności Pożytku Publ</w:t>
      </w:r>
      <w:r>
        <w:rPr>
          <w:color w:val="000000"/>
          <w:u w:color="000000"/>
        </w:rPr>
        <w:t>icznego projektów aktów normatywnych stanowionych przez Radę w dziedzinach dotyczących działalności statutowej organizacji zgodnie z postanowieniami Uchwały Nr XLVIII/475/10 Rady Powiatu Zawierciańskiego z dnia 24 czerwca 2010 roku w sprawie określenia szc</w:t>
      </w:r>
      <w:r>
        <w:rPr>
          <w:color w:val="000000"/>
          <w:u w:color="000000"/>
        </w:rPr>
        <w:t>zegółowego sposobu konsultowania z organizacjami pozarządowymi i innymi podmiotami projektów aktów prawa miejscowego w dziedzinach dotyczących ich działalności statutowej;</w:t>
      </w:r>
    </w:p>
    <w:p w14:paraId="1071373A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tworzenia wspólnych zespołów o charakterze doradczym i inicjatywnym, złożonych z </w:t>
      </w:r>
      <w:r>
        <w:rPr>
          <w:color w:val="000000"/>
          <w:u w:color="000000"/>
        </w:rPr>
        <w:t>przedstawicieli organizacji oraz z przedstawicieli właściwych organów Powiatu, o ile zajdzie taka potrzeba;</w:t>
      </w:r>
    </w:p>
    <w:p w14:paraId="626071C0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zawierania umów o partnerstwie, określonych w ustawie z dnia 6 grudnia 2006r. o zasadach prowadzenia polityki rozwoju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 xml:space="preserve">. </w:t>
      </w:r>
      <w:hyperlink r:id="rId9" w:history="1">
        <w:r>
          <w:rPr>
            <w:rStyle w:val="Hipercze"/>
            <w:color w:val="000000"/>
            <w:u w:val="none" w:color="000000"/>
          </w:rPr>
          <w:t>Dz.U. z 2021 r. poz. 1057</w:t>
        </w:r>
      </w:hyperlink>
      <w:r>
        <w:rPr>
          <w:color w:val="000000"/>
          <w:u w:color="000000"/>
        </w:rPr>
        <w:t>);</w:t>
      </w:r>
    </w:p>
    <w:p w14:paraId="28F8D01B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zawieranie umów o partnerstwie i porozumień w sprawach realizacji zadań o zasięgu lokalnym;</w:t>
      </w:r>
    </w:p>
    <w:p w14:paraId="6C547139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organizowania przez Starostwo konsultacji i szkoleń dla Organizacji</w:t>
      </w:r>
      <w:r>
        <w:rPr>
          <w:color w:val="000000"/>
          <w:u w:color="000000"/>
        </w:rPr>
        <w:t>;</w:t>
      </w:r>
    </w:p>
    <w:p w14:paraId="7E889A9A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wspólnego rozpoznawania potrzeb społeczności lokalnej i wspólnego planowania działań służących zaspokojeniu tych potrzeb;</w:t>
      </w:r>
    </w:p>
    <w:p w14:paraId="59A012BC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prowadzenie wspólnych przedsięwzięć, np.: organizacja imprez kulturalno-promocyjnych dotyczących Powiatu, współorganizowanie</w:t>
      </w:r>
      <w:r>
        <w:rPr>
          <w:color w:val="000000"/>
          <w:u w:color="000000"/>
        </w:rPr>
        <w:t xml:space="preserve"> konferencji, forum, szkoleń itp.;</w:t>
      </w:r>
    </w:p>
    <w:p w14:paraId="6CFB9BD3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przekazywaniu Organizacjom, w miarę możliwości i w uzasadnionych przypadkach materiałów informacyjnych w celu realizacji projektów poza granicami Powiatu i kraju;</w:t>
      </w:r>
    </w:p>
    <w:p w14:paraId="0B95CC37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udzielania rekomendacji Organizacjom współpracując</w:t>
      </w:r>
      <w:r>
        <w:rPr>
          <w:color w:val="000000"/>
          <w:u w:color="000000"/>
        </w:rPr>
        <w:t>ym z Powiatem, które ubiegają się o dofinansowanie  z innych źródeł;</w:t>
      </w:r>
    </w:p>
    <w:p w14:paraId="0CC81673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umożliwienia korzystania z pomieszczeń Starostwa na realizację zadania wyłonionego w drodze konkursu lub na podstawie wniosku w tej sprawie;</w:t>
      </w:r>
    </w:p>
    <w:p w14:paraId="731203A7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16) </w:t>
      </w:r>
      <w:r>
        <w:rPr>
          <w:color w:val="000000"/>
          <w:u w:color="000000"/>
        </w:rPr>
        <w:t>sprawowania patronatu Starosty Zawierc</w:t>
      </w:r>
      <w:r>
        <w:rPr>
          <w:color w:val="000000"/>
          <w:u w:color="000000"/>
        </w:rPr>
        <w:t>iańskiego nad przedsięwzięciami realizowanymi przez Podmioty Programu oraz pomoc w ich organizacji;</w:t>
      </w:r>
    </w:p>
    <w:p w14:paraId="1523219F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17) </w:t>
      </w:r>
      <w:r>
        <w:rPr>
          <w:color w:val="000000"/>
          <w:u w:color="000000"/>
        </w:rPr>
        <w:t>prowadzenia i stałego aktualizowania elektronicznej bazy o organizacjach pozarządowych realizujących zadania publiczne.</w:t>
      </w:r>
    </w:p>
    <w:p w14:paraId="7FCD7F4A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                PRIORYTETOWE</w:t>
      </w:r>
      <w:r>
        <w:rPr>
          <w:b/>
          <w:color w:val="000000"/>
          <w:u w:color="000000"/>
        </w:rPr>
        <w:t xml:space="preserve"> ZADANIA PUBLICZNE</w:t>
      </w:r>
    </w:p>
    <w:p w14:paraId="0999325F" w14:textId="77777777" w:rsidR="00A77B3E" w:rsidRDefault="00360CF7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Zakres zadań objętych Programem obejmuje wyłącznie sferę zadań publicznych określonych w art. 4 ustawy, dotyczących zadań o charakterze powiatowym tzn. dotyczących przynajmniej dwóch gmin  i kierowanych do mieszkańców powiatu </w:t>
      </w:r>
      <w:r>
        <w:rPr>
          <w:color w:val="000000"/>
          <w:u w:color="000000"/>
        </w:rPr>
        <w:t>zawierciańskiego.</w:t>
      </w:r>
    </w:p>
    <w:p w14:paraId="552E1CFC" w14:textId="77777777" w:rsidR="00A77B3E" w:rsidRDefault="00360CF7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Ustala się następujące zadania priorytetowe, które mogą być zlecane do realizacji Organizacjom prowadzącym działalność statutową w obszarach:</w:t>
      </w:r>
    </w:p>
    <w:p w14:paraId="651ACB68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b/>
          <w:color w:val="000000"/>
          <w:u w:color="000000"/>
        </w:rPr>
        <w:t xml:space="preserve">Działalności wspomagającej rozwój wspólnot i społeczności lokalnych oraz Podtrzymywania </w:t>
      </w:r>
      <w:r>
        <w:rPr>
          <w:b/>
          <w:color w:val="000000"/>
          <w:u w:color="000000"/>
        </w:rPr>
        <w:br/>
        <w:t>i up</w:t>
      </w:r>
      <w:r>
        <w:rPr>
          <w:b/>
          <w:color w:val="000000"/>
          <w:u w:color="000000"/>
        </w:rPr>
        <w:t xml:space="preserve">owszechniania tradycji narodowej, pielęgnowania polskości oraz rozwoju świadomości narodowej, obywatelskiej i kulturowej  </w:t>
      </w:r>
      <w:r>
        <w:rPr>
          <w:color w:val="000000"/>
          <w:u w:color="000000"/>
        </w:rPr>
        <w:t>w zakresie:</w:t>
      </w:r>
    </w:p>
    <w:p w14:paraId="4FFA4925" w14:textId="77777777" w:rsidR="00A77B3E" w:rsidRDefault="00360CF7">
      <w:pPr>
        <w:keepLines/>
        <w:spacing w:before="120" w:after="120"/>
        <w:ind w:left="79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organizowania imprez kulturalnych oraz spotkań promujących tradycje rodzinne, narodowe oraz postawy </w:t>
      </w:r>
      <w:proofErr w:type="spellStart"/>
      <w:r>
        <w:rPr>
          <w:color w:val="000000"/>
          <w:u w:color="000000"/>
        </w:rPr>
        <w:t>społeczno</w:t>
      </w:r>
      <w:proofErr w:type="spellEnd"/>
      <w:r>
        <w:rPr>
          <w:color w:val="000000"/>
          <w:u w:color="000000"/>
        </w:rPr>
        <w:t xml:space="preserve"> – obywate</w:t>
      </w:r>
      <w:r>
        <w:rPr>
          <w:color w:val="000000"/>
          <w:u w:color="000000"/>
        </w:rPr>
        <w:t>lskie,</w:t>
      </w:r>
    </w:p>
    <w:p w14:paraId="4FD4EDA7" w14:textId="77777777" w:rsidR="00A77B3E" w:rsidRDefault="00360CF7">
      <w:pPr>
        <w:keepLines/>
        <w:spacing w:before="120" w:after="120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prowadzenia wśród społeczności lokalnej działań nieodpłatnych stanowiących ofertę spędzania wolnego czasu w miejscu zamieszkania dla dzieci, młodzieży i dorosłych,</w:t>
      </w:r>
    </w:p>
    <w:p w14:paraId="36ADF802" w14:textId="77777777" w:rsidR="00A77B3E" w:rsidRDefault="00360CF7">
      <w:pPr>
        <w:keepLines/>
        <w:spacing w:before="120" w:after="120"/>
        <w:ind w:left="794" w:hanging="227"/>
        <w:rPr>
          <w:color w:val="000000"/>
          <w:u w:color="000000"/>
        </w:rPr>
      </w:pPr>
      <w:r>
        <w:lastRenderedPageBreak/>
        <w:t>c) </w:t>
      </w:r>
      <w:r>
        <w:rPr>
          <w:color w:val="000000"/>
          <w:u w:color="000000"/>
        </w:rPr>
        <w:t>umacniania w świadomości społecznej poczucia odpowiedzialności za siebie, swoje</w:t>
      </w:r>
      <w:r>
        <w:rPr>
          <w:color w:val="000000"/>
          <w:u w:color="000000"/>
        </w:rPr>
        <w:t xml:space="preserve"> otoczenie, wspólnotę lokalną oraz jej tradycje,</w:t>
      </w:r>
    </w:p>
    <w:p w14:paraId="4B10447C" w14:textId="77777777" w:rsidR="00A77B3E" w:rsidRDefault="00360CF7">
      <w:pPr>
        <w:keepLines/>
        <w:spacing w:before="120" w:after="120"/>
        <w:ind w:left="794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promowania inicjatyw kulturalnych jako czynnika budowy tożsamości lokalnej, rozwoju świadomości i tradycji narodowej poprzez realizację przedsięwzięć artystycznych i kulturalnych;</w:t>
      </w:r>
    </w:p>
    <w:p w14:paraId="4A202821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b/>
          <w:color w:val="000000"/>
          <w:u w:color="000000"/>
        </w:rPr>
        <w:t>Wspierania i upowszec</w:t>
      </w:r>
      <w:r>
        <w:rPr>
          <w:b/>
          <w:color w:val="000000"/>
          <w:u w:color="000000"/>
        </w:rPr>
        <w:t xml:space="preserve">hniania kultury fizycznej oraz Ochrona i promocja zdrowia </w:t>
      </w:r>
      <w:r>
        <w:rPr>
          <w:color w:val="000000"/>
          <w:u w:color="000000"/>
        </w:rPr>
        <w:t>w zakresie:</w:t>
      </w:r>
    </w:p>
    <w:p w14:paraId="4EB06715" w14:textId="77777777" w:rsidR="00A77B3E" w:rsidRDefault="00360CF7">
      <w:pPr>
        <w:keepLines/>
        <w:spacing w:before="120" w:after="120"/>
        <w:ind w:left="79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edukacja zdrowotna i promocja zdrowego stylu życia w tym eliminacji czynników ryzyka chorób cywilizacyjnych (m.in.  nadwagi  i otyłości, chorób wynikających z niskiego poziomu aktywno</w:t>
      </w:r>
      <w:r>
        <w:rPr>
          <w:color w:val="000000"/>
          <w:u w:color="000000"/>
        </w:rPr>
        <w:t>ści fizycznej itp.)  poprzez   organizację  kampanii  społecznych  i innych  wydarzeń  lokalnych skierowanych do wszystkich  mieszkańców lub wybranej  grupy  społecznej  powiatu zawierciańskiego,</w:t>
      </w:r>
    </w:p>
    <w:p w14:paraId="606F7C73" w14:textId="77777777" w:rsidR="00A77B3E" w:rsidRDefault="00360CF7">
      <w:pPr>
        <w:keepLines/>
        <w:spacing w:before="120" w:after="120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wspieranie organizacji lokalnych, regionalnych i ogólnopo</w:t>
      </w:r>
      <w:r>
        <w:rPr>
          <w:color w:val="000000"/>
          <w:u w:color="000000"/>
        </w:rPr>
        <w:t>lskich imprez sportowych, turystycznych i rekreacyjnych, wspierających aktywność mieszkańców powiatu zawierciańskiego,</w:t>
      </w:r>
    </w:p>
    <w:p w14:paraId="3006303B" w14:textId="77777777" w:rsidR="00A77B3E" w:rsidRDefault="00360CF7">
      <w:pPr>
        <w:keepLines/>
        <w:spacing w:before="120" w:after="120"/>
        <w:ind w:left="794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wspieranie działań promujących uprawianie turystyki i sportu oraz udział w życiu sportowym mieszkańców powiatu zawierciańskiego,</w:t>
      </w:r>
    </w:p>
    <w:p w14:paraId="787502D9" w14:textId="77777777" w:rsidR="00A77B3E" w:rsidRDefault="00360CF7">
      <w:pPr>
        <w:keepLines/>
        <w:spacing w:before="120" w:after="120"/>
        <w:ind w:left="794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ws</w:t>
      </w:r>
      <w:r>
        <w:rPr>
          <w:color w:val="000000"/>
          <w:u w:color="000000"/>
        </w:rPr>
        <w:t>pieranie organizacji dla młodzieży szkolnej pozalekcyjnych zajęć sportowo-rekreacyjnych w tym organizacji czynnego wypoczynku podczas wakacji i ferii zimowych dla dzieci i młodzieży pozostających w domach.</w:t>
      </w:r>
    </w:p>
    <w:p w14:paraId="3BFB409C" w14:textId="77777777" w:rsidR="00A77B3E" w:rsidRDefault="00360CF7">
      <w:pPr>
        <w:spacing w:before="120" w:after="120"/>
        <w:ind w:left="1077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Organizacje pozarządowe mogą z własnej inicjatywy </w:t>
      </w:r>
      <w:r>
        <w:rPr>
          <w:color w:val="000000"/>
          <w:u w:color="000000"/>
        </w:rPr>
        <w:t>złożyć ofertę realizacji zadań publicznych, w tym także tych, które są realizowane dotychczas w inny sposób, w tym przez organy administracji publicznej.</w:t>
      </w:r>
    </w:p>
    <w:p w14:paraId="30EA6B3A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                OKRES REALIZACJI PROGRAMU</w:t>
      </w:r>
    </w:p>
    <w:p w14:paraId="2C205FA5" w14:textId="77777777" w:rsidR="00A77B3E" w:rsidRDefault="00360CF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Niniejszy Program realizowany będzie w okresie od 1 </w:t>
      </w:r>
      <w:r>
        <w:rPr>
          <w:color w:val="000000"/>
          <w:u w:color="000000"/>
        </w:rPr>
        <w:t>stycznia 2022 roku do 31 grudnia 2022 roku z zastrzeżeniem ust. 2.</w:t>
      </w:r>
    </w:p>
    <w:p w14:paraId="71021308" w14:textId="77777777" w:rsidR="00A77B3E" w:rsidRDefault="00360CF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Termin realizacji zadań określony będzie w poszczególnych ogłoszeniach o otwartym konkursie ofert na realizację zadań publicznych  Powiatu w 2022 roku.</w:t>
      </w:r>
    </w:p>
    <w:p w14:paraId="77A10ECB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b/>
          <w:color w:val="000000"/>
          <w:u w:color="000000"/>
        </w:rPr>
        <w:t>                SPROSÓB REAL</w:t>
      </w:r>
      <w:r>
        <w:rPr>
          <w:b/>
          <w:color w:val="000000"/>
          <w:u w:color="000000"/>
        </w:rPr>
        <w:t>IZACJI PROGRAMU</w:t>
      </w:r>
    </w:p>
    <w:p w14:paraId="78C1695E" w14:textId="77777777" w:rsidR="00A77B3E" w:rsidRDefault="00360CF7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Współpraca Powiatu z organizacjami w ramach Programu obejmuje działania o charakterze finansowym i pozafinansowym, w tym:</w:t>
      </w:r>
    </w:p>
    <w:p w14:paraId="2EF44372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Przeprowadzanie otwartych konkursów ofert odbywające się według następujących zasad:</w:t>
      </w:r>
    </w:p>
    <w:p w14:paraId="6BCC2F79" w14:textId="77777777" w:rsidR="00A77B3E" w:rsidRDefault="00360CF7">
      <w:pPr>
        <w:keepLines/>
        <w:spacing w:before="120" w:after="120"/>
        <w:ind w:left="79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zlecanie realizacji zadań P</w:t>
      </w:r>
      <w:r>
        <w:rPr>
          <w:color w:val="000000"/>
          <w:u w:color="000000"/>
        </w:rPr>
        <w:t>owiatu organizacjom obejmuje w pierwszej kolejności zadania priorytetowe i odbywać się będzie po przeprowadzeniu otwartego konkursu ofert, chyba że przepisy przewidują inny tryb zlecania lub dane zadanie można realizować w inny sposób określony w przepisac</w:t>
      </w:r>
      <w:r>
        <w:rPr>
          <w:color w:val="000000"/>
          <w:u w:color="000000"/>
        </w:rPr>
        <w:t>h odrębnych (w szczególności na zasadach i w trybie określonym w przepisach o zamówieniach publicznych z zachowaniem metod kalkulacji kosztów oraz porównywalności opodatkowania),</w:t>
      </w:r>
    </w:p>
    <w:p w14:paraId="1346249A" w14:textId="77777777" w:rsidR="00A77B3E" w:rsidRDefault="00360CF7">
      <w:pPr>
        <w:keepLines/>
        <w:spacing w:before="120" w:after="120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otwarty konkurs ofert ogłasza Zarząd,</w:t>
      </w:r>
    </w:p>
    <w:p w14:paraId="04F6F44D" w14:textId="77777777" w:rsidR="00A77B3E" w:rsidRDefault="00360CF7">
      <w:pPr>
        <w:keepLines/>
        <w:spacing w:before="120" w:after="120"/>
        <w:ind w:left="794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termin składania ofert nie </w:t>
      </w:r>
      <w:r>
        <w:rPr>
          <w:color w:val="000000"/>
          <w:u w:color="000000"/>
        </w:rPr>
        <w:t>może być krótszy niż 21 dni od dnia ukazania się ogłoszenia,</w:t>
      </w:r>
    </w:p>
    <w:p w14:paraId="1106E4F9" w14:textId="77777777" w:rsidR="00A77B3E" w:rsidRDefault="00360CF7">
      <w:pPr>
        <w:keepLines/>
        <w:spacing w:before="120" w:after="120"/>
        <w:ind w:left="794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otwarty konkurs ofert ogłasza się:</w:t>
      </w:r>
    </w:p>
    <w:p w14:paraId="508AE45F" w14:textId="77777777" w:rsidR="00A77B3E" w:rsidRDefault="00360CF7">
      <w:pPr>
        <w:keepLines/>
        <w:spacing w:before="120" w:after="120"/>
        <w:ind w:left="1020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w Biuletynie Informacji Publicznej - </w:t>
      </w:r>
      <w:hyperlink r:id="rId10" w:history="1">
        <w:r>
          <w:rPr>
            <w:rStyle w:val="Hipercze"/>
            <w:color w:val="000000"/>
            <w:u w:val="none" w:color="000000"/>
          </w:rPr>
          <w:t>www.zawiercie.powiat.pl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   w zakładce BIP,</w:t>
      </w:r>
    </w:p>
    <w:p w14:paraId="7B67E806" w14:textId="77777777" w:rsidR="00A77B3E" w:rsidRDefault="00360CF7">
      <w:pPr>
        <w:keepLines/>
        <w:spacing w:before="120" w:after="120"/>
        <w:ind w:left="1020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na stronie internetowej Powiatu </w:t>
      </w:r>
      <w:hyperlink r:id="rId11" w:history="1">
        <w:r>
          <w:rPr>
            <w:rStyle w:val="Hipercze"/>
            <w:color w:val="000000"/>
            <w:u w:val="none" w:color="000000"/>
          </w:rPr>
          <w:t>www.zawiercie.powiat.pl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   w zakładce Współpraca z NGO,</w:t>
      </w:r>
    </w:p>
    <w:p w14:paraId="5C3D3460" w14:textId="77777777" w:rsidR="00A77B3E" w:rsidRDefault="00360CF7">
      <w:pPr>
        <w:keepLines/>
        <w:spacing w:before="120" w:after="120"/>
        <w:ind w:left="1020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 tablicy ogłoszeń w budynku Starostwa Powiatowego w Zawierciu, ul. Sienkiewicza 34,</w:t>
      </w:r>
    </w:p>
    <w:p w14:paraId="330F2D01" w14:textId="77777777" w:rsidR="00A77B3E" w:rsidRDefault="00360CF7">
      <w:pPr>
        <w:keepLines/>
        <w:spacing w:before="120" w:after="120"/>
        <w:ind w:left="794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konkurs ofert prowadzi Komisj</w:t>
      </w:r>
      <w:r>
        <w:rPr>
          <w:color w:val="000000"/>
          <w:u w:color="000000"/>
        </w:rPr>
        <w:t>a Konkursowa powołana przez Zarząd,</w:t>
      </w:r>
    </w:p>
    <w:p w14:paraId="683E48F1" w14:textId="77777777" w:rsidR="00A77B3E" w:rsidRDefault="00360CF7">
      <w:pPr>
        <w:keepLines/>
        <w:spacing w:before="120" w:after="120"/>
        <w:ind w:left="794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złożone oferty, przed przekazaniem do opinii Komisji Konkursowej, podlegają wstępnej ocenie formalnej przeprowadzonej przez pracowników właściwego Wydziału Starostwa i/lub właściwej jednostki organizacyjnej Powiatu,</w:t>
      </w:r>
    </w:p>
    <w:p w14:paraId="38812DA1" w14:textId="77777777" w:rsidR="00A77B3E" w:rsidRDefault="00360CF7">
      <w:pPr>
        <w:keepLines/>
        <w:spacing w:before="120" w:after="120"/>
        <w:ind w:left="794" w:hanging="227"/>
        <w:rPr>
          <w:color w:val="000000"/>
          <w:u w:color="000000"/>
        </w:rPr>
      </w:pPr>
      <w:r>
        <w:t>g</w:t>
      </w:r>
      <w:r>
        <w:t>) </w:t>
      </w:r>
      <w:r>
        <w:rPr>
          <w:color w:val="000000"/>
          <w:u w:color="000000"/>
        </w:rPr>
        <w:t>decyzję o wyborze ofert wyłonionych przez Komisję i udzieleniu dotacji podejmuje Zarząd w drodze uchwały, po zasięgnięciu opinii Komisji Konkursowej,</w:t>
      </w:r>
    </w:p>
    <w:p w14:paraId="4EC0386D" w14:textId="77777777" w:rsidR="00A77B3E" w:rsidRDefault="00360CF7">
      <w:pPr>
        <w:keepLines/>
        <w:spacing w:before="120" w:after="120"/>
        <w:ind w:left="794" w:hanging="227"/>
        <w:rPr>
          <w:color w:val="000000"/>
          <w:u w:color="000000"/>
        </w:rPr>
      </w:pPr>
      <w:r>
        <w:lastRenderedPageBreak/>
        <w:t>h) </w:t>
      </w:r>
      <w:r>
        <w:rPr>
          <w:color w:val="000000"/>
          <w:u w:color="000000"/>
        </w:rPr>
        <w:t>uchwała jest podstawą do zawarcia pomiędzy upoważnionymi przedstawicielami stron podejmujących współp</w:t>
      </w:r>
      <w:r>
        <w:rPr>
          <w:color w:val="000000"/>
          <w:u w:color="000000"/>
        </w:rPr>
        <w:t>racę pisemnych umów określających w szczególności sposób i termin przekazania dotacji oraz jej rozliczenia,</w:t>
      </w:r>
    </w:p>
    <w:p w14:paraId="3F419D9E" w14:textId="77777777" w:rsidR="00A77B3E" w:rsidRDefault="00360CF7">
      <w:pPr>
        <w:keepLines/>
        <w:spacing w:before="120" w:after="120"/>
        <w:ind w:left="794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wyniki konkursu są publikowane na stronie internetowej Powiatu: w Biuletynie Informacji Publicznej,  zakładce Współpraca z NGO oraz na tablicy og</w:t>
      </w:r>
      <w:r>
        <w:rPr>
          <w:color w:val="000000"/>
          <w:u w:color="000000"/>
        </w:rPr>
        <w:t>łoszeń w budynku Starostwa,</w:t>
      </w:r>
    </w:p>
    <w:p w14:paraId="53487F14" w14:textId="77777777" w:rsidR="00A77B3E" w:rsidRDefault="00360CF7">
      <w:pPr>
        <w:keepLines/>
        <w:spacing w:before="120" w:after="120"/>
        <w:ind w:left="794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wspólną ofertę w konkursie mogą złożyć dwie lub więcej organizacji działających wspólnie, zgodnie z art. 14 ust. 2 ustawy;</w:t>
      </w:r>
    </w:p>
    <w:p w14:paraId="1F400373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Zlecanie, w trybie otwartego konkursu ofert na zasadach określonych w art. 12 ustawy, po stwierdzen</w:t>
      </w:r>
      <w:r>
        <w:rPr>
          <w:color w:val="000000"/>
          <w:u w:color="000000"/>
        </w:rPr>
        <w:t>iu celowości realizacji wnioskowanego przez organizację pozarządową zadania publicznego realizowanego dotychczas w inny sposób, w tym przez organ administracji publicznej;</w:t>
      </w:r>
    </w:p>
    <w:p w14:paraId="75D11CCE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Zlecanie, z pominięciem otwartego konkursu ofert, realizacji – na wniosek tej Org</w:t>
      </w:r>
      <w:r>
        <w:rPr>
          <w:color w:val="000000"/>
          <w:u w:color="000000"/>
        </w:rPr>
        <w:t>anizacji –  zadania publicznego o charakterze lokalnym lub regionalnym, na zasadach i trybie określonych w art. 19a ustawy.</w:t>
      </w:r>
    </w:p>
    <w:p w14:paraId="724AF65B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Organizacji - zabezpieczenie, w miarę możliwości, wkładu finansowego własnego NGO uczestniczącej w konkursach ogłaszan</w:t>
      </w:r>
      <w:r>
        <w:rPr>
          <w:color w:val="000000"/>
          <w:u w:color="000000"/>
        </w:rPr>
        <w:t>ych przez podmioty zewnętrzne, w przypadku zawarcia umowy partnerskiej i otrzymania dotacji.</w:t>
      </w:r>
    </w:p>
    <w:p w14:paraId="40D9F413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Organizacja otrzymująca środki finansowe w formie dotacji lub współfinansowania zobowiązana jest do zamieszczenia w swoich materiałach informacyjnych zapisu o f</w:t>
      </w:r>
      <w:r>
        <w:rPr>
          <w:color w:val="000000"/>
          <w:u w:color="000000"/>
        </w:rPr>
        <w:t>inansowaniu bądź dofinansowaniu przez Powiat.</w:t>
      </w:r>
    </w:p>
    <w:p w14:paraId="04754FDA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Współpraca o charakterze pozafinansowym obejmuje swym zakresem działania określone w pkt. V Programu – FORMY WSPÓŁPRACY.</w:t>
      </w:r>
    </w:p>
    <w:p w14:paraId="23851498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IX. </w:t>
      </w:r>
      <w:r>
        <w:rPr>
          <w:b/>
          <w:color w:val="000000"/>
          <w:u w:color="000000"/>
        </w:rPr>
        <w:t>                WYSOKOŚĆ ŚRODKÓW PRZEZNACZONYCH NA REALIZACJĘ PROGRAMU</w:t>
      </w:r>
    </w:p>
    <w:p w14:paraId="4373E01D" w14:textId="77777777" w:rsidR="00A77B3E" w:rsidRDefault="00360CF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Wysokość środków przeznaczonych na realizację zadań publicznych objętych niniejszym Programem zostanie określona w uchwale budżetowej.</w:t>
      </w:r>
    </w:p>
    <w:p w14:paraId="4F698AA8" w14:textId="77777777" w:rsidR="00A77B3E" w:rsidRDefault="00360CF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2022 roku na realizację zadań publicznych objętych niniejszym programem planuje się przeznaczyć kwotę w wysokości 80</w:t>
      </w:r>
      <w:r>
        <w:rPr>
          <w:color w:val="000000"/>
          <w:u w:color="000000"/>
        </w:rPr>
        <w:t>.000 zł. Powyższe środki planuje się zabezpieczyć w budżecie Powiatu na 2022 rok.</w:t>
      </w:r>
    </w:p>
    <w:p w14:paraId="1EF92BDF" w14:textId="77777777" w:rsidR="00A77B3E" w:rsidRDefault="00360CF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Wysokość środków przeznaczonych na realizację zadań publicznych w trybie art.19a ustawy, stanowi najwyżej 20% dotacji planowanych w roku 2022 na realizację zadań publiczny</w:t>
      </w:r>
      <w:r>
        <w:rPr>
          <w:color w:val="000000"/>
          <w:u w:color="000000"/>
        </w:rPr>
        <w:t>ch przez Organizacje.</w:t>
      </w:r>
    </w:p>
    <w:p w14:paraId="5814BF82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X. </w:t>
      </w:r>
      <w:r>
        <w:rPr>
          <w:b/>
          <w:color w:val="000000"/>
          <w:u w:color="000000"/>
        </w:rPr>
        <w:t>                SPOSÓB OCENY REALIZAJI PROGRAMU</w:t>
      </w:r>
    </w:p>
    <w:p w14:paraId="2F03D297" w14:textId="77777777" w:rsidR="00A77B3E" w:rsidRDefault="00360CF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Realizacja Programu jest poddana ewaluacji rozumianej jako planowe badanie Programu mające na celu ocenę rezultatów jego realizacji.</w:t>
      </w:r>
    </w:p>
    <w:p w14:paraId="40B2C811" w14:textId="77777777" w:rsidR="00A77B3E" w:rsidRDefault="00360CF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Celem ewaluacji Programu na rok 2022 </w:t>
      </w:r>
      <w:r>
        <w:rPr>
          <w:color w:val="000000"/>
          <w:u w:color="000000"/>
        </w:rPr>
        <w:t>będzie ocena wpływu Programu na wzmocnienie współpracy Powiatu z Organizacjami oraz ocena aktywności i zaangażowania Organizacji w rozwiązywanie problemów społecznych mieszkańców Powiatu.</w:t>
      </w:r>
    </w:p>
    <w:p w14:paraId="25B20C85" w14:textId="77777777" w:rsidR="00A77B3E" w:rsidRDefault="00360CF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Ustala się następujące wskaźniki niezbędne do oceny realizacji Pr</w:t>
      </w:r>
      <w:r>
        <w:rPr>
          <w:color w:val="000000"/>
          <w:u w:color="000000"/>
        </w:rPr>
        <w:t>ogramu:</w:t>
      </w:r>
    </w:p>
    <w:p w14:paraId="3A9703B6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liczba ogłoszonych otwartych konkursów ofert,</w:t>
      </w:r>
    </w:p>
    <w:p w14:paraId="4E763C33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liczba ofert złożonych w otwartych konkursach ofert / liczba zawartych umów na realizację zadania publicznego / liczba Organizacji z którymi zawarto umowy,</w:t>
      </w:r>
    </w:p>
    <w:p w14:paraId="28F05DA0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liczba ofert złożonych w trybie art. </w:t>
      </w:r>
      <w:r>
        <w:rPr>
          <w:color w:val="000000"/>
          <w:u w:color="000000"/>
        </w:rPr>
        <w:t>19a ustawy / liczba zawartych umów / liczba Organizacji z którymi zawarto umowy,</w:t>
      </w:r>
    </w:p>
    <w:p w14:paraId="28448896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wysokość udzielonych dotacji w postaci małych grantów,</w:t>
      </w:r>
    </w:p>
    <w:p w14:paraId="6838A494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łączna liczba zawartych umów / liczba Organizacji z którymi zawarto umowy,</w:t>
      </w:r>
    </w:p>
    <w:p w14:paraId="600EA38C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liczba umów, które nie zostały zreal</w:t>
      </w:r>
      <w:r>
        <w:rPr>
          <w:color w:val="000000"/>
          <w:u w:color="000000"/>
        </w:rPr>
        <w:t>izowane lub zostały rozwiązane z przyczyn zależnych od Organizacji,</w:t>
      </w:r>
    </w:p>
    <w:p w14:paraId="2CA50D46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wielkość własnego wkładu finansowego i pozafinansowego Organizacji zaangażowanych w realizację zadań publicznych,</w:t>
      </w:r>
    </w:p>
    <w:p w14:paraId="52FB00FC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wysokość kwot udzielonych dotacji w poszczególnych obszarach,</w:t>
      </w:r>
    </w:p>
    <w:p w14:paraId="02619320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lic</w:t>
      </w:r>
      <w:r>
        <w:rPr>
          <w:color w:val="000000"/>
          <w:u w:color="000000"/>
        </w:rPr>
        <w:t>zba ofert wspólnych złożonych przez Organizacje,</w:t>
      </w:r>
    </w:p>
    <w:p w14:paraId="7455E25A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lastRenderedPageBreak/>
        <w:t>j) </w:t>
      </w:r>
      <w:r>
        <w:rPr>
          <w:color w:val="000000"/>
          <w:u w:color="000000"/>
        </w:rPr>
        <w:t>liczba zrealizowanych umów o partnerstwo określonych w ustawie z dnia 6 grudnia 2006 r. o zasadach prowadzenia polityki rozwoju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 xml:space="preserve">. </w:t>
      </w:r>
      <w:hyperlink r:id="rId12" w:history="1">
        <w:r>
          <w:rPr>
            <w:rStyle w:val="Hipercze"/>
            <w:color w:val="000000"/>
            <w:u w:val="none" w:color="000000"/>
          </w:rPr>
          <w:t>Dz.U. z 2021 r. poz. 1057</w:t>
        </w:r>
      </w:hyperlink>
      <w:r>
        <w:rPr>
          <w:color w:val="000000"/>
          <w:u w:color="000000"/>
        </w:rPr>
        <w:t>),</w:t>
      </w:r>
    </w:p>
    <w:p w14:paraId="1DD98B97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liczba projektów aktów prawa miejscowego stanowionych przez Radę, konsultowanych przez Organizacje.</w:t>
      </w:r>
    </w:p>
    <w:p w14:paraId="3DCCD1D5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XI. </w:t>
      </w:r>
      <w:r>
        <w:rPr>
          <w:b/>
          <w:color w:val="000000"/>
          <w:u w:color="000000"/>
        </w:rPr>
        <w:t>                INFORMACJA O SPOSOBIE TWORZENIA PROGRAMU ORAZ  O PRZEBIEGU KONSULTACJI</w:t>
      </w:r>
    </w:p>
    <w:p w14:paraId="759AB822" w14:textId="77777777" w:rsidR="00A77B3E" w:rsidRDefault="00360CF7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Program </w:t>
      </w:r>
      <w:r>
        <w:rPr>
          <w:color w:val="000000"/>
          <w:u w:color="000000"/>
        </w:rPr>
        <w:t>współpracy Powiatu z Organizacjami na rok 2022 został opracowany po konsultacjach przeprowadzonych w sposób określony w Uchwale Nr XLVIII/475/10 Rady Powiatu Zawierciańskiego z dnia 24 czerwca 2010 roku w sprawie określenia szczegółowego sposobu konsultowa</w:t>
      </w:r>
      <w:r>
        <w:rPr>
          <w:color w:val="000000"/>
          <w:u w:color="000000"/>
        </w:rPr>
        <w:t>nia z organizacjami pozarządowymi i innymi podmiotami projektów aktów prawa miejscowego w dziedzinach dotyczących ich działalności statutowej.</w:t>
      </w:r>
    </w:p>
    <w:p w14:paraId="4B96F5CC" w14:textId="77777777" w:rsidR="00A77B3E" w:rsidRDefault="00360CF7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 celu uzyskania uwag i propozycji od Organizacji, projekt Programu został poddany konsultacjom w okresie od …………</w:t>
      </w:r>
      <w:r>
        <w:rPr>
          <w:color w:val="000000"/>
          <w:u w:color="000000"/>
        </w:rPr>
        <w:t xml:space="preserve">……. do……………... . W dniu …………….. odbyło się otwarte spotkanie konsultacyjne, ponadto projekt Programu współpracy zamieszczony był w tym okresie na stronie internetowej Powiatu </w:t>
      </w:r>
      <w:hyperlink r:id="rId13" w:history="1">
        <w:r>
          <w:rPr>
            <w:rStyle w:val="Hipercze"/>
            <w:color w:val="000000"/>
            <w:u w:val="none" w:color="000000"/>
          </w:rPr>
          <w:t>www.zawiercie.powiat.pl</w:t>
        </w:r>
      </w:hyperlink>
      <w:r>
        <w:rPr>
          <w:color w:val="000000"/>
          <w:u w:color="000000"/>
        </w:rPr>
        <w:t>, w zakładc</w:t>
      </w:r>
      <w:r>
        <w:rPr>
          <w:color w:val="000000"/>
          <w:u w:color="000000"/>
        </w:rPr>
        <w:t>e Współpraca NGO, w BIP w zakładce Konsultacje - Konsultacje z organizacjami pozarządowymi oraz zaopiniowany przez komisje merytoryczne Rady Powiatu Zawierciańskiego.</w:t>
      </w:r>
    </w:p>
    <w:p w14:paraId="79608047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XII. </w:t>
      </w:r>
      <w:r>
        <w:rPr>
          <w:b/>
          <w:color w:val="000000"/>
          <w:u w:color="000000"/>
        </w:rPr>
        <w:t>               TRYB POWOŁYWANIA I ZASADY DZIAŁANIA KOMISJI KONKURSOWEJ DO OPINIOWANI</w:t>
      </w:r>
      <w:r>
        <w:rPr>
          <w:b/>
          <w:color w:val="000000"/>
          <w:u w:color="000000"/>
        </w:rPr>
        <w:t>A OFERT W OTWARTYCH KONKURSACH OFERT</w:t>
      </w:r>
    </w:p>
    <w:p w14:paraId="06261696" w14:textId="77777777" w:rsidR="00A77B3E" w:rsidRDefault="00360CF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Każdorazowo, w związku z ogłoszonym otwartym konkursem ofert na realizację zadań publicznych, wynikających z Rocznego programu współpracy Powiatu z Organizacjami, w celu opiniowania składanych ofert Zarząd powołuje K</w:t>
      </w:r>
      <w:r>
        <w:rPr>
          <w:color w:val="000000"/>
          <w:u w:color="000000"/>
        </w:rPr>
        <w:t>omisję Konkursową, zwaną dalej Komisją.</w:t>
      </w:r>
    </w:p>
    <w:p w14:paraId="7E3D3674" w14:textId="77777777" w:rsidR="00A77B3E" w:rsidRDefault="00360CF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skład Komisji powołanej przez Zarząd wchodzą:</w:t>
      </w:r>
    </w:p>
    <w:p w14:paraId="0D5F08AA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wskazani przez Zarząd przedstawiciele,</w:t>
      </w:r>
    </w:p>
    <w:p w14:paraId="11DC1370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co najmniej 2 osoby reprezentujące organizacje pozarządowe lub podmioty wymienione w art. 3 ust. 3, z wyłączeniem osób r</w:t>
      </w:r>
      <w:r>
        <w:rPr>
          <w:color w:val="000000"/>
          <w:u w:color="000000"/>
        </w:rPr>
        <w:t>eprezentujących organizacje pozarządowe lub podmioty wymienione w art. 3 ust. 3 biorące udział w konkursie.</w:t>
      </w:r>
    </w:p>
    <w:p w14:paraId="42E27393" w14:textId="77777777" w:rsidR="00A77B3E" w:rsidRDefault="00360CF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Komisja konkursowa może działać bez udziału osób wskazanych przez organizacje pozarządowe lub podmioty wymienione w art. 3 ust. 3, jeżeli:</w:t>
      </w:r>
    </w:p>
    <w:p w14:paraId="0478979C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żadna organizacja nie wskaże osób do składu komisji konkursowej lub</w:t>
      </w:r>
    </w:p>
    <w:p w14:paraId="215D00E8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wskazane osoby nie wezmą udziału w pracach komisji konkursowej lub</w:t>
      </w:r>
    </w:p>
    <w:p w14:paraId="07F897D4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wszystkie powołane w skład komisji konkursowej osoby podlegają wyłączeniu na podstawie art. 15 ust. 2d lub art. 15 </w:t>
      </w:r>
      <w:r>
        <w:rPr>
          <w:color w:val="000000"/>
          <w:u w:color="000000"/>
        </w:rPr>
        <w:t>ust. 2f ustawy.</w:t>
      </w:r>
    </w:p>
    <w:p w14:paraId="66E567CB" w14:textId="77777777" w:rsidR="00A77B3E" w:rsidRDefault="00360CF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Komisja konkursowa może korzystać z pomocy osób posiadających specjalistyczną wiedzę z dziedziny obejmującej zakres zadań publicznych, których konkurs dotyczy.</w:t>
      </w:r>
    </w:p>
    <w:p w14:paraId="09CBD767" w14:textId="77777777" w:rsidR="00A77B3E" w:rsidRDefault="00360CF7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Osoby, o których mowa w ust. 4 mogą w szczególności:</w:t>
      </w:r>
    </w:p>
    <w:p w14:paraId="6C13392C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uczestniczyć w pra</w:t>
      </w:r>
      <w:r>
        <w:rPr>
          <w:color w:val="000000"/>
          <w:u w:color="000000"/>
        </w:rPr>
        <w:t>cach komisji z głosem doradczym;</w:t>
      </w:r>
    </w:p>
    <w:p w14:paraId="38853403" w14:textId="77777777" w:rsidR="00A77B3E" w:rsidRDefault="00360CF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wydawać opinie.</w:t>
      </w:r>
    </w:p>
    <w:p w14:paraId="692927A3" w14:textId="77777777" w:rsidR="00A77B3E" w:rsidRDefault="00360CF7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Nabór na członków Komisji Konkursowej, określonych w pkt 2 </w:t>
      </w:r>
      <w:proofErr w:type="spellStart"/>
      <w:r>
        <w:rPr>
          <w:color w:val="000000"/>
          <w:u w:color="000000"/>
        </w:rPr>
        <w:t>ppkt</w:t>
      </w:r>
      <w:proofErr w:type="spellEnd"/>
      <w:r>
        <w:rPr>
          <w:color w:val="000000"/>
          <w:u w:color="000000"/>
        </w:rPr>
        <w:t xml:space="preserve"> b), ogłasza Zarząd Powiatu na zasadach kreślonych w Uchwale Nr 63/412/19 Zarządu Powiatu z dnia 28 października 2019 r. w sprawie </w:t>
      </w:r>
      <w:r>
        <w:rPr>
          <w:color w:val="000000"/>
          <w:u w:color="000000"/>
        </w:rPr>
        <w:t>ustalania zasad naboru przedstawicieli organizacji pozarządowych do komisji konkursowych oceniających oferty złożone w otwartym konkursie na realizację zadań publicznych w trybie ustawy o działalności pożytku publicznego i o wolontariacie.</w:t>
      </w:r>
    </w:p>
    <w:p w14:paraId="6AE27C2B" w14:textId="77777777" w:rsidR="00A77B3E" w:rsidRDefault="00360CF7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Pracami Komis</w:t>
      </w:r>
      <w:r>
        <w:rPr>
          <w:color w:val="000000"/>
          <w:u w:color="000000"/>
        </w:rPr>
        <w:t>ji kieruje Przewodniczący Komisji.</w:t>
      </w:r>
    </w:p>
    <w:p w14:paraId="0DC2634D" w14:textId="77777777" w:rsidR="00A77B3E" w:rsidRDefault="00360CF7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Komisja obraduje na posiedzeniach zamkniętych, bez udziału oferentów. Termin i miejsce posiedzenia Komisji określa Przewodniczący. W uzasadnionych przypadkach Przewodniczący może zarządzić inny tryb pracy Komisji.</w:t>
      </w:r>
    </w:p>
    <w:p w14:paraId="7568472D" w14:textId="77777777" w:rsidR="00A77B3E" w:rsidRDefault="00360CF7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N</w:t>
      </w:r>
      <w:r>
        <w:rPr>
          <w:color w:val="000000"/>
          <w:u w:color="000000"/>
        </w:rPr>
        <w:t>a pierwszym posiedzeniu Komisja wybiera ze swego grona Przewodniczącego.</w:t>
      </w:r>
    </w:p>
    <w:p w14:paraId="3C7F911E" w14:textId="77777777" w:rsidR="00A77B3E" w:rsidRDefault="00360CF7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10. </w:t>
      </w:r>
      <w:r>
        <w:rPr>
          <w:color w:val="000000"/>
          <w:u w:color="000000"/>
        </w:rPr>
        <w:t>Komisja podejmuje rozstrzygnięcia w głosowaniu jawnym, zwykłą większością głosów, w obecności co najmniej połowy pełnego składu. W przypadku równej liczby głosów decyduje głos Prz</w:t>
      </w:r>
      <w:r>
        <w:rPr>
          <w:color w:val="000000"/>
          <w:u w:color="000000"/>
        </w:rPr>
        <w:t>ewodniczącego.</w:t>
      </w:r>
    </w:p>
    <w:p w14:paraId="04EF0AD6" w14:textId="77777777" w:rsidR="00A77B3E" w:rsidRDefault="00360CF7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Rozstrzygnięcie Komisji nie jest wiążące dla Zarządu.</w:t>
      </w:r>
    </w:p>
    <w:p w14:paraId="617F6C89" w14:textId="77777777" w:rsidR="00A77B3E" w:rsidRDefault="00360CF7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Za uczestnictwo w pracach Komisji jej członkowie nie otrzymują wynagrodzenia.</w:t>
      </w:r>
    </w:p>
    <w:p w14:paraId="7073B7D5" w14:textId="77777777" w:rsidR="00A77B3E" w:rsidRDefault="00360CF7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XIII. </w:t>
      </w:r>
      <w:r>
        <w:rPr>
          <w:b/>
          <w:color w:val="000000"/>
          <w:u w:color="000000"/>
        </w:rPr>
        <w:t>                POSTANOWIENIA KOŃCOWE</w:t>
      </w:r>
    </w:p>
    <w:p w14:paraId="22604E15" w14:textId="77777777" w:rsidR="00A77B3E" w:rsidRDefault="00360CF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Zarząd w terminie ustalonym w ustawie przedłoży Radzie</w:t>
      </w:r>
      <w:r>
        <w:rPr>
          <w:color w:val="000000"/>
          <w:u w:color="000000"/>
        </w:rPr>
        <w:t xml:space="preserve"> oraz opublikuje w Biuletynie Informacji Publicznej sprawozdanie z realizacji programu współpracy za rok 2022.</w:t>
      </w:r>
    </w:p>
    <w:p w14:paraId="63A03E17" w14:textId="77777777" w:rsidR="00A77B3E" w:rsidRDefault="00360CF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sprawach nieuregulowanych w niniejszym programie zastosowanie mają odpowiednio przepisy ustawy o działalności pożytku publicznego i wolontar</w:t>
      </w:r>
      <w:r>
        <w:rPr>
          <w:color w:val="000000"/>
          <w:u w:color="000000"/>
        </w:rPr>
        <w:t>iacie, Kodeksu Cywilnego, ustawy o finansach publicznych, ustawy o zamówieniach publicznych oraz Kodeksu Postępowania Administracyjnego.</w:t>
      </w:r>
    </w:p>
    <w:sectPr w:rsidR="00A77B3E">
      <w:footerReference w:type="default" r:id="rId14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71753" w14:textId="77777777" w:rsidR="00360CF7" w:rsidRDefault="00360CF7">
      <w:r>
        <w:separator/>
      </w:r>
    </w:p>
  </w:endnote>
  <w:endnote w:type="continuationSeparator" w:id="0">
    <w:p w14:paraId="0AD9A29B" w14:textId="77777777" w:rsidR="00360CF7" w:rsidRDefault="0036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83A85" w14:paraId="4457C478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06E1C04" w14:textId="77777777" w:rsidR="00F83A85" w:rsidRDefault="00360CF7">
          <w:pPr>
            <w:jc w:val="left"/>
            <w:rPr>
              <w:sz w:val="18"/>
            </w:rPr>
          </w:pPr>
          <w:r>
            <w:rPr>
              <w:sz w:val="18"/>
            </w:rPr>
            <w:t>Id: D551C131-6FE3-4F07-9D5E-AFDA8FE409E2.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B35A716" w14:textId="77777777" w:rsidR="00F83A85" w:rsidRDefault="00360CF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B14D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6190263" w14:textId="77777777" w:rsidR="00F83A85" w:rsidRDefault="00F83A85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83A85" w14:paraId="7BE196A1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26A064E" w14:textId="77777777" w:rsidR="00F83A85" w:rsidRDefault="00360CF7">
          <w:pPr>
            <w:jc w:val="left"/>
            <w:rPr>
              <w:sz w:val="18"/>
            </w:rPr>
          </w:pPr>
          <w:r>
            <w:rPr>
              <w:sz w:val="18"/>
            </w:rPr>
            <w:t>Id: D551C131-6FE3-4F07-9D5E-AFDA8FE409E2.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880AFB4" w14:textId="77777777" w:rsidR="00F83A85" w:rsidRDefault="00360CF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B14D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85CA3A3" w14:textId="77777777" w:rsidR="00F83A85" w:rsidRDefault="00F83A8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9CBEB" w14:textId="77777777" w:rsidR="00360CF7" w:rsidRDefault="00360CF7">
      <w:r>
        <w:separator/>
      </w:r>
    </w:p>
  </w:footnote>
  <w:footnote w:type="continuationSeparator" w:id="0">
    <w:p w14:paraId="0A7C7B4E" w14:textId="77777777" w:rsidR="00360CF7" w:rsidRDefault="00360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60CF7"/>
    <w:rsid w:val="004B14D7"/>
    <w:rsid w:val="00A77B3E"/>
    <w:rsid w:val="00CA2A55"/>
    <w:rsid w:val="00F8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EEAC2"/>
  <w15:docId w15:val="{12314232-054C-409D-AF98-80586EAB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zawiercie.powiat.finn.pl" TargetMode="External"/><Relationship Id="rId13" Type="http://schemas.openxmlformats.org/officeDocument/2006/relationships/hyperlink" Target="http://www.zawiercie.powiat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wiercie.powiat.pl" TargetMode="External"/><Relationship Id="rId12" Type="http://schemas.openxmlformats.org/officeDocument/2006/relationships/hyperlink" Target="http://prawo.sejm.gov.pl/isap.nsf/DocDetails.xsp?id=WDU2018000130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://www.zawiercie.powiat.p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zawiercie.powiat.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awo.sejm.gov.pl/isap.nsf/DocDetails.xsp?id=WDU2018000130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3268</Words>
  <Characters>19609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Zawierciańskiego</Company>
  <LinksUpToDate>false</LinksUpToDate>
  <CharactersWithSpaces>22832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przyjęcia „Programu współpracy powiatu zawierciańskiego z^organizacjami pozarządowymi oraz podmiotami wymienionymi w^art.^3^ust.^3^ustawy o^działalności pożytku publicznego i^o wolontariacie na 2022^rok”</dc:subject>
  <dc:creator>mzarnowiecka</dc:creator>
  <cp:lastModifiedBy>Małgorzata Żarnowiecka</cp:lastModifiedBy>
  <cp:revision>2</cp:revision>
  <dcterms:created xsi:type="dcterms:W3CDTF">2021-10-04T08:37:00Z</dcterms:created>
  <dcterms:modified xsi:type="dcterms:W3CDTF">2021-10-04T08:37:00Z</dcterms:modified>
  <cp:category>Akt prawny</cp:category>
</cp:coreProperties>
</file>