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B728B" w14:textId="77777777" w:rsidR="000632D0" w:rsidRDefault="00BD526C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3-GK Geodezyjna Obsługa Inwestycji                                               Dąbrowa Górnicza 02.10.2020r.</w:t>
      </w:r>
    </w:p>
    <w:p w14:paraId="48F61E08" w14:textId="77777777" w:rsidR="000632D0" w:rsidRDefault="00BD526C">
      <w:pPr>
        <w:spacing w:after="0" w:line="249" w:lineRule="auto"/>
        <w:ind w:left="-5" w:right="7842" w:hanging="10"/>
        <w:jc w:val="both"/>
      </w:pPr>
      <w:r>
        <w:rPr>
          <w:rFonts w:ascii="Times New Roman" w:eastAsia="Times New Roman" w:hAnsi="Times New Roman" w:cs="Times New Roman"/>
          <w:sz w:val="24"/>
        </w:rPr>
        <w:t>Patrycja Kubara ul. Skalskiego 21</w:t>
      </w:r>
    </w:p>
    <w:p w14:paraId="24EAE316" w14:textId="77777777" w:rsidR="000632D0" w:rsidRDefault="00BD526C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41-300 Dąbrowa Górnicza</w:t>
      </w:r>
    </w:p>
    <w:p w14:paraId="62169616" w14:textId="77777777" w:rsidR="000632D0" w:rsidRDefault="00BD526C">
      <w:pPr>
        <w:spacing w:after="542" w:line="249" w:lineRule="auto"/>
        <w:ind w:left="-5" w:right="4196" w:hanging="10"/>
        <w:jc w:val="both"/>
      </w:pPr>
      <w:r>
        <w:rPr>
          <w:rFonts w:ascii="Times New Roman" w:eastAsia="Times New Roman" w:hAnsi="Times New Roman" w:cs="Times New Roman"/>
          <w:sz w:val="24"/>
        </w:rPr>
        <w:t>NIP 629-214-33-23 REGON 367251568 tel.667-552-486</w:t>
      </w:r>
    </w:p>
    <w:p w14:paraId="1788B4B1" w14:textId="77777777" w:rsidR="000632D0" w:rsidRDefault="00BD526C">
      <w:pPr>
        <w:spacing w:after="0"/>
        <w:ind w:left="10" w:right="-1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STAROSTWO POWIATOWE W ZAWIERCIU</w:t>
      </w:r>
    </w:p>
    <w:p w14:paraId="7288B6F3" w14:textId="77777777" w:rsidR="000632D0" w:rsidRDefault="00BD526C">
      <w:pPr>
        <w:spacing w:after="252"/>
        <w:ind w:left="10" w:right="-1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PODGIK</w:t>
      </w:r>
    </w:p>
    <w:p w14:paraId="01DF8184" w14:textId="77777777" w:rsidR="000632D0" w:rsidRDefault="00BD526C">
      <w:pPr>
        <w:spacing w:after="252"/>
        <w:ind w:left="10" w:right="-1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SIENKIEWICZA 34, 42-400 ZAWIERCIE</w:t>
      </w:r>
    </w:p>
    <w:p w14:paraId="76785488" w14:textId="77777777" w:rsidR="000632D0" w:rsidRDefault="00BD526C">
      <w:pPr>
        <w:spacing w:after="266" w:line="249" w:lineRule="auto"/>
        <w:ind w:left="-15" w:firstLine="710"/>
        <w:jc w:val="both"/>
      </w:pPr>
      <w:r>
        <w:rPr>
          <w:rFonts w:ascii="Times New Roman" w:eastAsia="Times New Roman" w:hAnsi="Times New Roman" w:cs="Times New Roman"/>
          <w:sz w:val="24"/>
        </w:rPr>
        <w:t>Zwracam  się  z  wnioskiem  o  zamieszczenie na stronie internetowej Biuletynu Informacji Publicznej oraz na tablicy ogłoszeń Starost</w:t>
      </w:r>
      <w:r>
        <w:rPr>
          <w:rFonts w:ascii="Times New Roman" w:eastAsia="Times New Roman" w:hAnsi="Times New Roman" w:cs="Times New Roman"/>
          <w:sz w:val="24"/>
        </w:rPr>
        <w:t xml:space="preserve">wa Powiatowego w Zawierciu zawiadomienia o czynnościach podjętych w celu wznowienia znaków granicznych/wyznaczenia punktów granicznych/ustalenia przebiegu granic dla  nieruchomości  położonej  na  terenie: </w:t>
      </w:r>
    </w:p>
    <w:p w14:paraId="014FCC5D" w14:textId="77777777" w:rsidR="000632D0" w:rsidRDefault="00BD526C">
      <w:pPr>
        <w:spacing w:after="0" w:line="357" w:lineRule="auto"/>
        <w:ind w:left="-5" w:right="7254" w:hanging="10"/>
      </w:pPr>
      <w:r>
        <w:rPr>
          <w:rFonts w:ascii="Times New Roman" w:eastAsia="Times New Roman" w:hAnsi="Times New Roman" w:cs="Times New Roman"/>
          <w:b/>
          <w:sz w:val="24"/>
        </w:rPr>
        <w:t>gminy Kroczyce; obręb 0007 Kostkowice przy  ulicy</w:t>
      </w:r>
      <w:r>
        <w:rPr>
          <w:rFonts w:ascii="Times New Roman" w:eastAsia="Times New Roman" w:hAnsi="Times New Roman" w:cs="Times New Roman"/>
          <w:b/>
          <w:sz w:val="24"/>
        </w:rPr>
        <w:t xml:space="preserve"> Długiej 15</w:t>
      </w:r>
    </w:p>
    <w:p w14:paraId="6D5FC601" w14:textId="77777777" w:rsidR="000632D0" w:rsidRDefault="00BD526C">
      <w:pPr>
        <w:spacing w:after="12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oznaczonej jako działka nr 66</w:t>
      </w:r>
      <w:r>
        <w:rPr>
          <w:rFonts w:ascii="Times New Roman" w:eastAsia="Times New Roman" w:hAnsi="Times New Roman" w:cs="Times New Roman"/>
          <w:sz w:val="24"/>
        </w:rPr>
        <w:t xml:space="preserve"> KM2  z działkami: 182 KM2 Obręb 0007 Kostkowice; 65  KM2 </w:t>
      </w:r>
    </w:p>
    <w:p w14:paraId="0E3BF360" w14:textId="77777777" w:rsidR="000632D0" w:rsidRDefault="00BD526C">
      <w:pPr>
        <w:spacing w:after="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Obręb 0007 Kostkowice; 67  KM2 Obręb 0007 Kostkowice; 845 KM8 Obręb 0008 Kroczyce Okupne; 847  KM8 Obręb 0008 Kroczyce Okupne; 846  KM8 Obręb 0008 Kroczyce Okupne.</w:t>
      </w:r>
    </w:p>
    <w:p w14:paraId="2CF4752E" w14:textId="77777777" w:rsidR="000632D0" w:rsidRDefault="00BD526C">
      <w:pPr>
        <w:spacing w:after="114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które odbędą się w dniu  30.10.2020r.  o godzinie 17.00</w:t>
      </w:r>
    </w:p>
    <w:p w14:paraId="39402E3E" w14:textId="77777777" w:rsidR="000632D0" w:rsidRDefault="00BD526C">
      <w:pPr>
        <w:spacing w:after="110" w:line="249" w:lineRule="auto"/>
        <w:ind w:left="-15" w:firstLine="710"/>
        <w:jc w:val="both"/>
      </w:pPr>
      <w:r>
        <w:rPr>
          <w:rFonts w:ascii="Times New Roman" w:eastAsia="Times New Roman" w:hAnsi="Times New Roman" w:cs="Times New Roman"/>
          <w:sz w:val="24"/>
        </w:rPr>
        <w:t>Zamieszczenie informacji niezbędne j</w:t>
      </w:r>
      <w:r>
        <w:rPr>
          <w:rFonts w:ascii="Times New Roman" w:eastAsia="Times New Roman" w:hAnsi="Times New Roman" w:cs="Times New Roman"/>
          <w:sz w:val="24"/>
        </w:rPr>
        <w:t>est w ramach roboty geodezyjnej nr GIII.6640.697.2020 i adresowane do właściciela działki 847 KM8  Kroczyce Okupne (brak adresu w bazie EGIB).</w:t>
      </w:r>
    </w:p>
    <w:p w14:paraId="6E3AD3C4" w14:textId="77777777" w:rsidR="000632D0" w:rsidRDefault="00BD526C">
      <w:pPr>
        <w:spacing w:after="524" w:line="249" w:lineRule="auto"/>
        <w:ind w:left="-15" w:firstLine="710"/>
        <w:jc w:val="both"/>
      </w:pPr>
      <w:r>
        <w:rPr>
          <w:rFonts w:ascii="Times New Roman" w:eastAsia="Times New Roman" w:hAnsi="Times New Roman" w:cs="Times New Roman"/>
          <w:sz w:val="24"/>
        </w:rPr>
        <w:t>Niniejsza informacja po jej wywieszeniu oraz zdjęciu z tablicy ogłoszeń i strony internetowej BIP wejdzie w skład</w:t>
      </w:r>
      <w:r>
        <w:rPr>
          <w:rFonts w:ascii="Times New Roman" w:eastAsia="Times New Roman" w:hAnsi="Times New Roman" w:cs="Times New Roman"/>
          <w:sz w:val="24"/>
        </w:rPr>
        <w:t xml:space="preserve"> operatu technicznego, o którym mowa w § 71 ust. 2 rozporządzenia Ministra Spraw Wewnętrznych i Administracji w sprawie standardów technicznych wykonywania geodezyjnych pomiarów sytuacyjnych i wysokościowych oraz opracowania i przekazywania wyników tych po</w:t>
      </w:r>
      <w:r>
        <w:rPr>
          <w:rFonts w:ascii="Times New Roman" w:eastAsia="Times New Roman" w:hAnsi="Times New Roman" w:cs="Times New Roman"/>
          <w:sz w:val="24"/>
        </w:rPr>
        <w:t>miarów do państwowego zasobu geodezyjnego i kartograficznego.</w:t>
      </w:r>
    </w:p>
    <w:p w14:paraId="61DAFED6" w14:textId="77777777" w:rsidR="000632D0" w:rsidRDefault="00BD526C">
      <w:pPr>
        <w:spacing w:after="10" w:line="248" w:lineRule="auto"/>
        <w:ind w:left="10" w:hanging="10"/>
      </w:pPr>
      <w:r>
        <w:rPr>
          <w:rFonts w:ascii="Times New Roman" w:eastAsia="Times New Roman" w:hAnsi="Times New Roman" w:cs="Times New Roman"/>
        </w:rPr>
        <w:t>ZAŁĄCZNIKI:</w:t>
      </w:r>
    </w:p>
    <w:p w14:paraId="296F42AB" w14:textId="77777777" w:rsidR="000632D0" w:rsidRDefault="00BD526C">
      <w:pPr>
        <w:spacing w:after="286" w:line="248" w:lineRule="auto"/>
        <w:ind w:left="10" w:hanging="10"/>
      </w:pPr>
      <w:r>
        <w:rPr>
          <w:rFonts w:ascii="Times New Roman" w:eastAsia="Times New Roman" w:hAnsi="Times New Roman" w:cs="Times New Roman"/>
        </w:rPr>
        <w:t>Zawiadomienia o czynnościach ustalenia przebiegu granic działki ewidencyjnej dla właściciela działki 847 KM8 Obręb Kroczyce Okupne.</w:t>
      </w:r>
    </w:p>
    <w:p w14:paraId="2C5D5551" w14:textId="77777777" w:rsidR="000632D0" w:rsidRDefault="00BD526C">
      <w:pPr>
        <w:spacing w:after="0"/>
        <w:ind w:right="1"/>
        <w:jc w:val="right"/>
      </w:pPr>
      <w:r>
        <w:rPr>
          <w:rFonts w:ascii="Times New Roman" w:eastAsia="Times New Roman" w:hAnsi="Times New Roman" w:cs="Times New Roman"/>
          <w:sz w:val="24"/>
        </w:rPr>
        <w:t>Z Poważaniem</w:t>
      </w:r>
    </w:p>
    <w:p w14:paraId="139ECAF0" w14:textId="77777777" w:rsidR="000632D0" w:rsidRDefault="00BD526C">
      <w:pPr>
        <w:spacing w:after="0"/>
        <w:ind w:left="6542"/>
      </w:pPr>
      <w:r>
        <w:rPr>
          <w:noProof/>
        </w:rPr>
        <w:drawing>
          <wp:inline distT="0" distB="0" distL="0" distR="0" wp14:anchorId="4354888B" wp14:editId="1D070B06">
            <wp:extent cx="1886712" cy="1356361"/>
            <wp:effectExtent l="0" t="0" r="0" b="0"/>
            <wp:docPr id="1447" name="Picture 1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" name="Picture 14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712" cy="135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09BE" w14:textId="77777777" w:rsidR="000632D0" w:rsidRDefault="00BD526C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3-GK Geodezyjna Obsługa Inwestycji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20"/>
        </w:rPr>
        <w:t>Dąbrowa Górnicza dnia 02.10.2020r.</w:t>
      </w:r>
      <w:r>
        <w:rPr>
          <w:rFonts w:ascii="Times New Roman" w:eastAsia="Times New Roman" w:hAnsi="Times New Roman" w:cs="Times New Roman"/>
          <w:sz w:val="20"/>
        </w:rPr>
        <w:t xml:space="preserve">            </w:t>
      </w:r>
    </w:p>
    <w:p w14:paraId="0D6E8C7A" w14:textId="77777777" w:rsidR="000632D0" w:rsidRDefault="00BD526C">
      <w:pPr>
        <w:spacing w:after="4" w:line="249" w:lineRule="auto"/>
        <w:ind w:left="-5" w:right="8142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>Patrycja Kubara ul. Skalskiego 21</w:t>
      </w:r>
    </w:p>
    <w:p w14:paraId="650FDE9D" w14:textId="77777777" w:rsidR="000632D0" w:rsidRDefault="00BD526C">
      <w:pPr>
        <w:spacing w:after="4" w:line="249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41-300 Dąbrowa Górnicza</w:t>
      </w:r>
    </w:p>
    <w:p w14:paraId="2CDC1304" w14:textId="77777777" w:rsidR="000632D0" w:rsidRDefault="00BD526C">
      <w:pPr>
        <w:spacing w:after="615" w:line="249" w:lineRule="auto"/>
        <w:ind w:left="-5" w:right="5104" w:hanging="10"/>
      </w:pPr>
      <w:r>
        <w:rPr>
          <w:rFonts w:ascii="Times New Roman" w:eastAsia="Times New Roman" w:hAnsi="Times New Roman" w:cs="Times New Roman"/>
          <w:sz w:val="20"/>
        </w:rPr>
        <w:t>NIP 629-214-33-23 REGON 367251568 tel.667-552-486</w:t>
      </w:r>
    </w:p>
    <w:p w14:paraId="11D23C19" w14:textId="77777777" w:rsidR="000632D0" w:rsidRDefault="00BD526C">
      <w:pPr>
        <w:spacing w:after="91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b/>
          <w:color w:val="222222"/>
        </w:rPr>
        <w:t xml:space="preserve">WŁASCICIEL DZIAŁKI 847 </w:t>
      </w:r>
    </w:p>
    <w:p w14:paraId="49585509" w14:textId="77777777" w:rsidR="000632D0" w:rsidRDefault="00BD526C">
      <w:pPr>
        <w:spacing w:after="839" w:line="265" w:lineRule="auto"/>
        <w:ind w:left="10" w:right="-14" w:hanging="10"/>
        <w:jc w:val="right"/>
      </w:pPr>
      <w:r>
        <w:rPr>
          <w:rFonts w:ascii="Times New Roman" w:eastAsia="Times New Roman" w:hAnsi="Times New Roman" w:cs="Times New Roman"/>
          <w:b/>
          <w:color w:val="222222"/>
        </w:rPr>
        <w:t>KM 8 OBRĘB 0008 KROCZYCE OKUPNE</w:t>
      </w:r>
    </w:p>
    <w:p w14:paraId="5CC31ED2" w14:textId="77777777" w:rsidR="000632D0" w:rsidRDefault="00BD526C">
      <w:pPr>
        <w:spacing w:after="97"/>
        <w:ind w:right="2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ZAWIADOMIENIE</w:t>
      </w:r>
    </w:p>
    <w:p w14:paraId="4482555A" w14:textId="77777777" w:rsidR="000632D0" w:rsidRDefault="00BD526C">
      <w:pPr>
        <w:spacing w:after="492" w:line="239" w:lineRule="auto"/>
        <w:jc w:val="center"/>
      </w:pPr>
      <w:r>
        <w:rPr>
          <w:rFonts w:ascii="Times New Roman" w:eastAsia="Times New Roman" w:hAnsi="Times New Roman" w:cs="Times New Roman"/>
        </w:rPr>
        <w:t>o wznowieniu znaków granicznych/wyznaczeniu punktów granicznych ujawnionych w ewidencji gruntów i budynków/ustaleniu przebiegu granic ni</w:t>
      </w:r>
      <w:r>
        <w:rPr>
          <w:rFonts w:ascii="Times New Roman" w:eastAsia="Times New Roman" w:hAnsi="Times New Roman" w:cs="Times New Roman"/>
        </w:rPr>
        <w:t>eruchomości do celów EGIB</w:t>
      </w:r>
    </w:p>
    <w:p w14:paraId="57112939" w14:textId="77777777" w:rsidR="000632D0" w:rsidRDefault="00BD526C">
      <w:pPr>
        <w:spacing w:after="36" w:line="248" w:lineRule="auto"/>
        <w:ind w:firstLine="7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23EA672" wp14:editId="28841EE9">
            <wp:simplePos x="0" y="0"/>
            <wp:positionH relativeFrom="page">
              <wp:posOffset>4961890</wp:posOffset>
            </wp:positionH>
            <wp:positionV relativeFrom="page">
              <wp:posOffset>9032240</wp:posOffset>
            </wp:positionV>
            <wp:extent cx="1889760" cy="1359408"/>
            <wp:effectExtent l="0" t="0" r="0" b="0"/>
            <wp:wrapTopAndBottom/>
            <wp:docPr id="1448" name="Picture 1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Picture 14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35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Działając na podstawie art.39 ust.5 z dnia 17 maja 1989r, Prawo Geodezyjne i Kartograficzne (tekst jednolity Dz.U. z 2020r. poz.276) oraz na podstawie §38 ust. 1 rozporządzenia Ministra Rozwoju Regionalnego i Budownictwa z dnia 2</w:t>
      </w:r>
      <w:r>
        <w:rPr>
          <w:rFonts w:ascii="Times New Roman" w:eastAsia="Times New Roman" w:hAnsi="Times New Roman" w:cs="Times New Roman"/>
        </w:rPr>
        <w:t>9 marca 2001 r., w sprawie ewidencji gruntów i budynków (</w:t>
      </w:r>
      <w:proofErr w:type="spellStart"/>
      <w:r>
        <w:rPr>
          <w:rFonts w:ascii="Times New Roman" w:eastAsia="Times New Roman" w:hAnsi="Times New Roman" w:cs="Times New Roman"/>
        </w:rPr>
        <w:t>Dz.U.z</w:t>
      </w:r>
      <w:proofErr w:type="spellEnd"/>
      <w:r>
        <w:rPr>
          <w:rFonts w:ascii="Times New Roman" w:eastAsia="Times New Roman" w:hAnsi="Times New Roman" w:cs="Times New Roman"/>
        </w:rPr>
        <w:t xml:space="preserve"> 2019 poz.393) uprzejmie zawiadamiamy </w:t>
      </w:r>
      <w:r>
        <w:rPr>
          <w:rFonts w:ascii="Times New Roman" w:eastAsia="Times New Roman" w:hAnsi="Times New Roman" w:cs="Times New Roman"/>
          <w:color w:val="222222"/>
        </w:rPr>
        <w:t>iż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w dniu 30.10.2020r. o godzinie 17:00 w Kostkowicach w gminie Kroczyce przy ul.  Długiej 15 </w:t>
      </w:r>
      <w:r>
        <w:rPr>
          <w:rFonts w:ascii="Times New Roman" w:eastAsia="Times New Roman" w:hAnsi="Times New Roman" w:cs="Times New Roman"/>
        </w:rPr>
        <w:t>odbędzie się spotkanie w sprawie czynności wznowienia znaków granicznych/wyznaczenia punktów granicznych ujawnionych w ewidencji gruntów i budynków/ustalenia przebie</w:t>
      </w:r>
      <w:r>
        <w:rPr>
          <w:rFonts w:ascii="Times New Roman" w:eastAsia="Times New Roman" w:hAnsi="Times New Roman" w:cs="Times New Roman"/>
        </w:rPr>
        <w:t>gu granic nieruchomości do celów EGIB dla działki oznaczonej w bazie EGIB numerem działki ewidencyjnej 66 KM2 Obręb 0007 Kostkowice (KW33715) z działkami:</w:t>
      </w:r>
    </w:p>
    <w:p w14:paraId="48674D24" w14:textId="77777777" w:rsidR="000632D0" w:rsidRDefault="00BD526C">
      <w:pPr>
        <w:numPr>
          <w:ilvl w:val="0"/>
          <w:numId w:val="1"/>
        </w:numPr>
        <w:spacing w:after="36" w:line="248" w:lineRule="auto"/>
        <w:ind w:hanging="360"/>
      </w:pPr>
      <w:r>
        <w:rPr>
          <w:rFonts w:ascii="Times New Roman" w:eastAsia="Times New Roman" w:hAnsi="Times New Roman" w:cs="Times New Roman"/>
        </w:rPr>
        <w:t>182 KM2 Obręb 0007 Kostkowice  (CZ1Z/00108303/3);</w:t>
      </w:r>
    </w:p>
    <w:p w14:paraId="3E074B53" w14:textId="77777777" w:rsidR="000632D0" w:rsidRDefault="00BD526C">
      <w:pPr>
        <w:numPr>
          <w:ilvl w:val="0"/>
          <w:numId w:val="1"/>
        </w:numPr>
        <w:spacing w:after="36" w:line="248" w:lineRule="auto"/>
        <w:ind w:hanging="360"/>
      </w:pPr>
      <w:r>
        <w:rPr>
          <w:rFonts w:ascii="Times New Roman" w:eastAsia="Times New Roman" w:hAnsi="Times New Roman" w:cs="Times New Roman"/>
        </w:rPr>
        <w:t>65  KM2 Obręb 0007 Kostkowice (KW brak);</w:t>
      </w:r>
    </w:p>
    <w:p w14:paraId="38E1828C" w14:textId="77777777" w:rsidR="000632D0" w:rsidRDefault="00BD526C">
      <w:pPr>
        <w:numPr>
          <w:ilvl w:val="0"/>
          <w:numId w:val="1"/>
        </w:numPr>
        <w:spacing w:after="36" w:line="248" w:lineRule="auto"/>
        <w:ind w:hanging="360"/>
      </w:pPr>
      <w:r>
        <w:rPr>
          <w:rFonts w:ascii="Times New Roman" w:eastAsia="Times New Roman" w:hAnsi="Times New Roman" w:cs="Times New Roman"/>
        </w:rPr>
        <w:t>67  KM2 Ob</w:t>
      </w:r>
      <w:r>
        <w:rPr>
          <w:rFonts w:ascii="Times New Roman" w:eastAsia="Times New Roman" w:hAnsi="Times New Roman" w:cs="Times New Roman"/>
        </w:rPr>
        <w:t>ręb 0007 Kostkowice (CZ1Z/00035367/6);</w:t>
      </w:r>
    </w:p>
    <w:p w14:paraId="3E5A1511" w14:textId="77777777" w:rsidR="000632D0" w:rsidRDefault="00BD526C">
      <w:pPr>
        <w:numPr>
          <w:ilvl w:val="0"/>
          <w:numId w:val="1"/>
        </w:numPr>
        <w:spacing w:after="36" w:line="248" w:lineRule="auto"/>
        <w:ind w:hanging="360"/>
      </w:pPr>
      <w:r>
        <w:rPr>
          <w:rFonts w:ascii="Times New Roman" w:eastAsia="Times New Roman" w:hAnsi="Times New Roman" w:cs="Times New Roman"/>
        </w:rPr>
        <w:t>845 KM8 Obręb 0008 Kroczyce Okupne (KW11944);</w:t>
      </w:r>
    </w:p>
    <w:p w14:paraId="20E70FB5" w14:textId="77777777" w:rsidR="000632D0" w:rsidRDefault="00BD526C">
      <w:pPr>
        <w:numPr>
          <w:ilvl w:val="0"/>
          <w:numId w:val="1"/>
        </w:numPr>
        <w:spacing w:after="36" w:line="248" w:lineRule="auto"/>
        <w:ind w:hanging="360"/>
      </w:pPr>
      <w:r>
        <w:rPr>
          <w:rFonts w:ascii="Times New Roman" w:eastAsia="Times New Roman" w:hAnsi="Times New Roman" w:cs="Times New Roman"/>
        </w:rPr>
        <w:t>847  KM8 Obręb 0008 Kroczyce Okupne (KW brak);</w:t>
      </w:r>
    </w:p>
    <w:p w14:paraId="5B52671F" w14:textId="77777777" w:rsidR="000632D0" w:rsidRDefault="00BD526C">
      <w:pPr>
        <w:numPr>
          <w:ilvl w:val="0"/>
          <w:numId w:val="1"/>
        </w:numPr>
        <w:spacing w:after="10" w:line="248" w:lineRule="auto"/>
        <w:ind w:hanging="360"/>
      </w:pPr>
      <w:r>
        <w:rPr>
          <w:rFonts w:ascii="Times New Roman" w:eastAsia="Times New Roman" w:hAnsi="Times New Roman" w:cs="Times New Roman"/>
        </w:rPr>
        <w:t>846  KM8 Obręb 0008 Kroczyce Okupne (KW12919).</w:t>
      </w:r>
    </w:p>
    <w:p w14:paraId="034AFE56" w14:textId="77777777" w:rsidR="000632D0" w:rsidRDefault="00BD526C">
      <w:pPr>
        <w:spacing w:after="10" w:line="248" w:lineRule="auto"/>
        <w:ind w:left="720" w:hanging="10"/>
      </w:pPr>
      <w:r>
        <w:rPr>
          <w:rFonts w:ascii="Times New Roman" w:eastAsia="Times New Roman" w:hAnsi="Times New Roman" w:cs="Times New Roman"/>
        </w:rPr>
        <w:t>W związku z powyższym, jako zainteresowanych, zapraszamy do wzięcia udziału w</w:t>
      </w:r>
      <w:r>
        <w:rPr>
          <w:rFonts w:ascii="Times New Roman" w:eastAsia="Times New Roman" w:hAnsi="Times New Roman" w:cs="Times New Roman"/>
        </w:rPr>
        <w:t xml:space="preserve"> opisanych </w:t>
      </w:r>
    </w:p>
    <w:p w14:paraId="6F0BD632" w14:textId="77777777" w:rsidR="000632D0" w:rsidRDefault="00BD526C">
      <w:pPr>
        <w:spacing w:after="109" w:line="248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czynnościach.                         </w:t>
      </w:r>
    </w:p>
    <w:p w14:paraId="34253BC5" w14:textId="77777777" w:rsidR="000632D0" w:rsidRDefault="00BD526C">
      <w:pPr>
        <w:spacing w:after="163" w:line="248" w:lineRule="auto"/>
        <w:ind w:left="720" w:hanging="10"/>
      </w:pPr>
      <w:r>
        <w:rPr>
          <w:rFonts w:ascii="Times New Roman" w:eastAsia="Times New Roman" w:hAnsi="Times New Roman" w:cs="Times New Roman"/>
        </w:rPr>
        <w:t>Numer kancelaryjny zgłoszenia GIII.6640.697.2020.</w:t>
      </w:r>
    </w:p>
    <w:p w14:paraId="1372CBDC" w14:textId="77777777" w:rsidR="000632D0" w:rsidRDefault="00BD526C">
      <w:pPr>
        <w:spacing w:after="241" w:line="248" w:lineRule="auto"/>
        <w:ind w:left="774" w:hanging="10"/>
      </w:pPr>
      <w:r>
        <w:rPr>
          <w:rFonts w:ascii="Times New Roman" w:eastAsia="Times New Roman" w:hAnsi="Times New Roman" w:cs="Times New Roman"/>
        </w:rPr>
        <w:t>POUCZENIE</w:t>
      </w:r>
    </w:p>
    <w:p w14:paraId="360381DA" w14:textId="77777777" w:rsidR="000632D0" w:rsidRDefault="00BD526C">
      <w:pPr>
        <w:spacing w:after="0" w:line="248" w:lineRule="auto"/>
        <w:ind w:left="66" w:hanging="10"/>
      </w:pPr>
      <w:r>
        <w:rPr>
          <w:rFonts w:ascii="Times New Roman" w:eastAsia="Times New Roman" w:hAnsi="Times New Roman" w:cs="Times New Roman"/>
        </w:rPr>
        <w:t xml:space="preserve">                 </w:t>
      </w:r>
      <w:r>
        <w:rPr>
          <w:rFonts w:ascii="Times New Roman" w:eastAsia="Times New Roman" w:hAnsi="Times New Roman" w:cs="Times New Roman"/>
        </w:rPr>
        <w:t>Zgodnie z § 38 ust. 2, pkt 3 rozporządzenia Ministra Rozwoju Regionalnego i Budownictwa w sprawie ewidencji gruntów i budynków z dnia 29.03.2001r. (</w:t>
      </w:r>
      <w:proofErr w:type="spellStart"/>
      <w:r>
        <w:rPr>
          <w:rFonts w:ascii="Times New Roman" w:eastAsia="Times New Roman" w:hAnsi="Times New Roman" w:cs="Times New Roman"/>
        </w:rPr>
        <w:t>t.j</w:t>
      </w:r>
      <w:proofErr w:type="spellEnd"/>
      <w:r>
        <w:rPr>
          <w:rFonts w:ascii="Times New Roman" w:eastAsia="Times New Roman" w:hAnsi="Times New Roman" w:cs="Times New Roman"/>
        </w:rPr>
        <w:t>. Dz.U. z 2019 r. poz. 393) osoby deklarujące swój udział w czynnościach ustalenia przebiegu granic wyżej</w:t>
      </w:r>
      <w:r>
        <w:rPr>
          <w:rFonts w:ascii="Times New Roman" w:eastAsia="Times New Roman" w:hAnsi="Times New Roman" w:cs="Times New Roman"/>
        </w:rPr>
        <w:t xml:space="preserve"> wymienionych działek muszą posiadać dokument umożliwiający ustalenie tożsamości. </w:t>
      </w:r>
    </w:p>
    <w:p w14:paraId="3F99543F" w14:textId="77777777" w:rsidR="000632D0" w:rsidRDefault="00BD526C">
      <w:pPr>
        <w:spacing w:after="300" w:line="248" w:lineRule="auto"/>
        <w:ind w:left="56" w:firstLine="708"/>
      </w:pPr>
      <w:r>
        <w:rPr>
          <w:rFonts w:ascii="Times New Roman" w:eastAsia="Times New Roman" w:hAnsi="Times New Roman" w:cs="Times New Roman"/>
        </w:rPr>
        <w:t xml:space="preserve">Udział w tych czynnościach leży w interesie podmiotu i nieusprawiedliwione nie wzięcie w nich udziału nie będzie stanowić przeszkody do ich przeprowadzenia. </w:t>
      </w:r>
    </w:p>
    <w:p w14:paraId="7841DCBC" w14:textId="77777777" w:rsidR="000632D0" w:rsidRDefault="00BD526C">
      <w:pPr>
        <w:pStyle w:val="Nagwek1"/>
        <w:spacing w:after="97"/>
        <w:ind w:right="2"/>
      </w:pPr>
      <w:r>
        <w:lastRenderedPageBreak/>
        <w:t>GEODETA UPRAWIO</w:t>
      </w:r>
      <w:r>
        <w:t>NIONY</w:t>
      </w:r>
    </w:p>
    <w:p w14:paraId="11BE0F10" w14:textId="77777777" w:rsidR="000632D0" w:rsidRDefault="00BD526C">
      <w:pPr>
        <w:spacing w:after="36" w:line="352" w:lineRule="auto"/>
        <w:ind w:left="7372" w:firstLine="618"/>
      </w:pPr>
      <w:r>
        <w:rPr>
          <w:rFonts w:ascii="Times New Roman" w:eastAsia="Times New Roman" w:hAnsi="Times New Roman" w:cs="Times New Roman"/>
        </w:rPr>
        <w:t>ŁUKASZ HASIK NR UPRAWNIEŃ 22696</w:t>
      </w:r>
    </w:p>
    <w:sectPr w:rsidR="000632D0">
      <w:pgSz w:w="11900" w:h="16840"/>
      <w:pgMar w:top="1144" w:right="1125" w:bottom="122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016935"/>
    <w:multiLevelType w:val="hybridMultilevel"/>
    <w:tmpl w:val="CDF24E04"/>
    <w:lvl w:ilvl="0" w:tplc="67FE05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BE0442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102CBE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048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85AB6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467262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F83D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16D32C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827BF0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D0"/>
    <w:rsid w:val="000632D0"/>
    <w:rsid w:val="00BD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1C31"/>
  <w15:docId w15:val="{0A6FC80D-314F-4637-A5EC-9976F6A2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Marciszewski</dc:creator>
  <cp:keywords/>
  <cp:lastModifiedBy>Tomasz Marciszewski</cp:lastModifiedBy>
  <cp:revision>2</cp:revision>
  <dcterms:created xsi:type="dcterms:W3CDTF">2020-10-05T08:30:00Z</dcterms:created>
  <dcterms:modified xsi:type="dcterms:W3CDTF">2020-10-05T08:30:00Z</dcterms:modified>
</cp:coreProperties>
</file>