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6195" w14:textId="77777777" w:rsidR="009D193C" w:rsidRDefault="009D193C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bookmarkStart w:id="0" w:name="_Hlk34902436"/>
    </w:p>
    <w:p w14:paraId="574F781C" w14:textId="77777777" w:rsidR="009D193C" w:rsidRDefault="009D193C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</w:p>
    <w:p w14:paraId="260A0550" w14:textId="30D52D6F" w:rsidR="00CE41B4" w:rsidRDefault="00E314A5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750F88">
        <w:rPr>
          <w:rFonts w:eastAsia="Times New Roman"/>
          <w:color w:val="000000"/>
          <w:sz w:val="24"/>
          <w:lang w:val="pl-PL"/>
        </w:rPr>
        <w:t xml:space="preserve">dnia </w:t>
      </w:r>
      <w:r w:rsidR="00802CD2">
        <w:rPr>
          <w:rFonts w:eastAsia="Times New Roman"/>
          <w:color w:val="000000"/>
          <w:sz w:val="24"/>
          <w:lang w:val="pl-PL"/>
        </w:rPr>
        <w:t>13</w:t>
      </w:r>
      <w:r>
        <w:rPr>
          <w:rFonts w:eastAsia="Times New Roman"/>
          <w:color w:val="000000"/>
          <w:sz w:val="24"/>
          <w:lang w:val="pl-PL"/>
        </w:rPr>
        <w:t>.</w:t>
      </w:r>
      <w:r w:rsidRPr="00802CD2">
        <w:rPr>
          <w:rFonts w:eastAsia="Times New Roman"/>
          <w:color w:val="000000"/>
          <w:sz w:val="24"/>
          <w:lang w:val="pl-PL"/>
        </w:rPr>
        <w:t>0</w:t>
      </w:r>
      <w:r w:rsidR="00802CD2" w:rsidRPr="00802CD2">
        <w:rPr>
          <w:rFonts w:eastAsia="Times New Roman"/>
          <w:color w:val="000000"/>
          <w:sz w:val="24"/>
          <w:lang w:val="pl-PL"/>
        </w:rPr>
        <w:t>8</w:t>
      </w:r>
      <w:r w:rsidRPr="00802CD2">
        <w:rPr>
          <w:rFonts w:eastAsia="Times New Roman"/>
          <w:color w:val="000000"/>
          <w:sz w:val="24"/>
          <w:lang w:val="pl-PL"/>
        </w:rPr>
        <w:t>.20</w:t>
      </w:r>
      <w:r w:rsidR="00E014E4" w:rsidRPr="00802CD2">
        <w:rPr>
          <w:rFonts w:eastAsia="Times New Roman"/>
          <w:color w:val="000000"/>
          <w:sz w:val="24"/>
          <w:lang w:val="pl-PL"/>
        </w:rPr>
        <w:t xml:space="preserve">20 </w:t>
      </w:r>
      <w:r w:rsidRPr="00802CD2">
        <w:rPr>
          <w:rFonts w:eastAsia="Times New Roman"/>
          <w:color w:val="000000"/>
          <w:sz w:val="24"/>
          <w:lang w:val="pl-PL"/>
        </w:rPr>
        <w:t>r.</w:t>
      </w:r>
    </w:p>
    <w:p w14:paraId="284C1A47" w14:textId="77777777" w:rsidR="009D193C" w:rsidRDefault="009D193C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pl-PL"/>
        </w:rPr>
      </w:pPr>
    </w:p>
    <w:p w14:paraId="697A94F1" w14:textId="48F98ABC" w:rsidR="00CE41B4" w:rsidRPr="00802CD2" w:rsidRDefault="00E314A5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pl-PL"/>
        </w:rPr>
      </w:pPr>
      <w:r w:rsidRPr="00802CD2">
        <w:rPr>
          <w:rFonts w:eastAsia="Times New Roman"/>
          <w:b/>
          <w:color w:val="000000"/>
          <w:sz w:val="24"/>
          <w:szCs w:val="24"/>
          <w:lang w:val="pl-PL"/>
        </w:rPr>
        <w:t xml:space="preserve">INFORMACJA </w:t>
      </w:r>
      <w:r w:rsidRPr="00802CD2">
        <w:rPr>
          <w:rFonts w:eastAsia="Times New Roman"/>
          <w:b/>
          <w:color w:val="000000"/>
          <w:sz w:val="24"/>
          <w:szCs w:val="24"/>
          <w:lang w:val="pl-PL"/>
        </w:rPr>
        <w:br/>
        <w:t>O WYNIKACH</w:t>
      </w:r>
      <w:r w:rsidR="00802CD2" w:rsidRPr="00802CD2">
        <w:rPr>
          <w:rFonts w:eastAsia="Times New Roman"/>
          <w:b/>
          <w:color w:val="000000"/>
          <w:sz w:val="24"/>
          <w:szCs w:val="24"/>
          <w:lang w:val="pl-PL"/>
        </w:rPr>
        <w:t xml:space="preserve"> </w:t>
      </w:r>
      <w:r w:rsidR="00802CD2" w:rsidRPr="00802CD2">
        <w:rPr>
          <w:b/>
          <w:sz w:val="24"/>
          <w:szCs w:val="24"/>
        </w:rPr>
        <w:t>OTWARTEGO KONKURSU OFERT NA ZLECENIE REALIZACJI ZADANIA PUBLICZNEGO Z ZAKRESU WDRAŻANIA USŁUG AKTYWNEJ INTEGRACJI O CHARAKTERZE ZAWODOWYM W 2020 I 2021 ROKU W ZWIĄZKU Z REALIZACJĄ PROJEKTU PT.: „AKTYWNA  INTEGRACJA SZANSĄ NA LEPSZE ŻYCIE – PROGRAM AKTYWIZACJI SPOŁECZNO - ZAWODOWEJ DLA MIESZKAŃCÓW  POWIATU ZAWIERCIAŃSKIEGO” WSPÓŁFINANSOWANEGO ZE ŚRODKÓW EUROPEJSKIEGO FUNDUSZU SPOŁECZNEGO W RAMACH REGIONALNEGO PROGRAMU OPERACYJNEGO WOJEWÓDZTWA ŚLĄSKIEGO NA LATA 2014-2020</w:t>
      </w:r>
    </w:p>
    <w:p w14:paraId="262C40EF" w14:textId="6C2E48B6" w:rsidR="00BD2078" w:rsidRDefault="00E314A5">
      <w:pPr>
        <w:spacing w:before="111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 w:rsidRPr="00EB27C8">
        <w:rPr>
          <w:rFonts w:eastAsia="Times New Roman"/>
          <w:bCs/>
          <w:color w:val="000000"/>
          <w:sz w:val="24"/>
          <w:lang w:val="pl-PL"/>
        </w:rPr>
        <w:t>Zarząd Powiatu Zawierciańskiego informuje, że w wyniku przeprowadzonego postępowania konkursowego w otwartym konkursie ofert na</w:t>
      </w:r>
      <w:r w:rsidR="00EB27C8" w:rsidRPr="00EB27C8">
        <w:rPr>
          <w:rFonts w:eastAsia="Times New Roman"/>
          <w:bCs/>
          <w:color w:val="000000"/>
          <w:sz w:val="24"/>
          <w:lang w:val="pl-PL"/>
        </w:rPr>
        <w:t xml:space="preserve"> </w:t>
      </w:r>
      <w:r w:rsidR="00EB27C8" w:rsidRPr="00EB27C8">
        <w:rPr>
          <w:bCs/>
          <w:sz w:val="24"/>
          <w:szCs w:val="24"/>
        </w:rPr>
        <w:t>zlecenie realizacji zadania publicznego z zakresu wdrażania usług aktywnej integracji o charakterze zawodowym w 2020 i 2021 roku w związku z realizacją projektu pt.: „</w:t>
      </w:r>
      <w:r w:rsidR="00EB27C8">
        <w:rPr>
          <w:bCs/>
          <w:sz w:val="24"/>
          <w:szCs w:val="24"/>
        </w:rPr>
        <w:t>A</w:t>
      </w:r>
      <w:r w:rsidR="00EB27C8" w:rsidRPr="00EB27C8">
        <w:rPr>
          <w:bCs/>
          <w:sz w:val="24"/>
          <w:szCs w:val="24"/>
        </w:rPr>
        <w:t xml:space="preserve">ktywna integracja szansą na lepsze życie – program aktywizacji społeczno - zawodowej dla mieszkańców powiatu zawierciańskiego” współfinansowanego ze środków </w:t>
      </w:r>
      <w:r w:rsidR="00EB27C8">
        <w:rPr>
          <w:bCs/>
          <w:sz w:val="24"/>
          <w:szCs w:val="24"/>
        </w:rPr>
        <w:t>E</w:t>
      </w:r>
      <w:r w:rsidR="00EB27C8" w:rsidRPr="00EB27C8">
        <w:rPr>
          <w:bCs/>
          <w:sz w:val="24"/>
          <w:szCs w:val="24"/>
        </w:rPr>
        <w:t xml:space="preserve">uropejskiego </w:t>
      </w:r>
      <w:r w:rsidR="00EB27C8">
        <w:rPr>
          <w:bCs/>
          <w:sz w:val="24"/>
          <w:szCs w:val="24"/>
        </w:rPr>
        <w:t>F</w:t>
      </w:r>
      <w:r w:rsidR="00EB27C8" w:rsidRPr="00EB27C8">
        <w:rPr>
          <w:bCs/>
          <w:sz w:val="24"/>
          <w:szCs w:val="24"/>
        </w:rPr>
        <w:t xml:space="preserve">unduszu </w:t>
      </w:r>
      <w:r w:rsidR="00EB27C8">
        <w:rPr>
          <w:bCs/>
          <w:sz w:val="24"/>
          <w:szCs w:val="24"/>
        </w:rPr>
        <w:t>S</w:t>
      </w:r>
      <w:r w:rsidR="00EB27C8" w:rsidRPr="00EB27C8">
        <w:rPr>
          <w:bCs/>
          <w:sz w:val="24"/>
          <w:szCs w:val="24"/>
        </w:rPr>
        <w:t xml:space="preserve">połecznego w ramach </w:t>
      </w:r>
      <w:r w:rsidR="00EB27C8">
        <w:rPr>
          <w:bCs/>
          <w:sz w:val="24"/>
          <w:szCs w:val="24"/>
        </w:rPr>
        <w:t>R</w:t>
      </w:r>
      <w:r w:rsidR="00EB27C8" w:rsidRPr="00EB27C8">
        <w:rPr>
          <w:bCs/>
          <w:sz w:val="24"/>
          <w:szCs w:val="24"/>
        </w:rPr>
        <w:t xml:space="preserve">egionalnego </w:t>
      </w:r>
      <w:r w:rsidR="00EB27C8">
        <w:rPr>
          <w:bCs/>
          <w:sz w:val="24"/>
          <w:szCs w:val="24"/>
        </w:rPr>
        <w:t>P</w:t>
      </w:r>
      <w:r w:rsidR="00EB27C8" w:rsidRPr="00EB27C8">
        <w:rPr>
          <w:bCs/>
          <w:sz w:val="24"/>
          <w:szCs w:val="24"/>
        </w:rPr>
        <w:t xml:space="preserve">rogramu </w:t>
      </w:r>
      <w:r w:rsidR="00EB27C8">
        <w:rPr>
          <w:bCs/>
          <w:sz w:val="24"/>
          <w:szCs w:val="24"/>
        </w:rPr>
        <w:t>O</w:t>
      </w:r>
      <w:r w:rsidR="00EB27C8" w:rsidRPr="00EB27C8">
        <w:rPr>
          <w:bCs/>
          <w:sz w:val="24"/>
          <w:szCs w:val="24"/>
        </w:rPr>
        <w:t xml:space="preserve">peracyjnego </w:t>
      </w:r>
      <w:r w:rsidR="003560FA">
        <w:rPr>
          <w:bCs/>
          <w:sz w:val="24"/>
          <w:szCs w:val="24"/>
        </w:rPr>
        <w:t>W</w:t>
      </w:r>
      <w:r w:rsidR="00EB27C8" w:rsidRPr="00EB27C8">
        <w:rPr>
          <w:bCs/>
          <w:sz w:val="24"/>
          <w:szCs w:val="24"/>
        </w:rPr>
        <w:t xml:space="preserve">ojewództwa </w:t>
      </w:r>
      <w:r w:rsidR="003560FA">
        <w:rPr>
          <w:bCs/>
          <w:sz w:val="24"/>
          <w:szCs w:val="24"/>
        </w:rPr>
        <w:t>Ś</w:t>
      </w:r>
      <w:r w:rsidR="00EB27C8" w:rsidRPr="00EB27C8">
        <w:rPr>
          <w:bCs/>
          <w:sz w:val="24"/>
          <w:szCs w:val="24"/>
        </w:rPr>
        <w:t>ląskiego na lata 2014-2020</w:t>
      </w:r>
      <w:r w:rsidR="00EB27C8">
        <w:rPr>
          <w:rFonts w:eastAsia="Times New Roman"/>
          <w:bCs/>
          <w:color w:val="000000"/>
          <w:sz w:val="24"/>
          <w:lang w:val="pl-PL"/>
        </w:rPr>
        <w:t xml:space="preserve">, </w:t>
      </w:r>
      <w:r>
        <w:rPr>
          <w:rFonts w:eastAsia="Times New Roman"/>
          <w:color w:val="000000"/>
          <w:sz w:val="24"/>
          <w:lang w:val="pl-PL"/>
        </w:rPr>
        <w:t>dokonan</w:t>
      </w:r>
      <w:r w:rsidR="00EB27C8">
        <w:rPr>
          <w:rFonts w:eastAsia="Times New Roman"/>
          <w:color w:val="000000"/>
          <w:sz w:val="24"/>
          <w:lang w:val="pl-PL"/>
        </w:rPr>
        <w:t>o</w:t>
      </w:r>
      <w:r>
        <w:rPr>
          <w:rFonts w:eastAsia="Times New Roman"/>
          <w:color w:val="000000"/>
          <w:sz w:val="24"/>
          <w:lang w:val="pl-PL"/>
        </w:rPr>
        <w:t xml:space="preserve"> wyboru ofert</w:t>
      </w:r>
      <w:r w:rsidR="00EB27C8">
        <w:rPr>
          <w:rFonts w:eastAsia="Times New Roman"/>
          <w:color w:val="000000"/>
          <w:sz w:val="24"/>
          <w:lang w:val="pl-PL"/>
        </w:rPr>
        <w:t>y</w:t>
      </w:r>
      <w:r>
        <w:rPr>
          <w:rFonts w:eastAsia="Times New Roman"/>
          <w:color w:val="000000"/>
          <w:sz w:val="24"/>
          <w:lang w:val="pl-PL"/>
        </w:rPr>
        <w:t xml:space="preserve"> i na </w:t>
      </w:r>
      <w:r w:rsidR="00EB27C8">
        <w:rPr>
          <w:rFonts w:eastAsia="Times New Roman"/>
          <w:color w:val="000000"/>
          <w:sz w:val="24"/>
          <w:lang w:val="pl-PL"/>
        </w:rPr>
        <w:t>je</w:t>
      </w:r>
      <w:r w:rsidR="00603EFD">
        <w:rPr>
          <w:rFonts w:eastAsia="Times New Roman"/>
          <w:color w:val="000000"/>
          <w:sz w:val="24"/>
          <w:lang w:val="pl-PL"/>
        </w:rPr>
        <w:t>j</w:t>
      </w:r>
      <w:r>
        <w:rPr>
          <w:rFonts w:eastAsia="Times New Roman"/>
          <w:color w:val="000000"/>
          <w:sz w:val="24"/>
          <w:lang w:val="pl-PL"/>
        </w:rPr>
        <w:t xml:space="preserve"> realizację przyznano </w:t>
      </w:r>
      <w:r w:rsidR="00EB27C8">
        <w:rPr>
          <w:rFonts w:eastAsia="Times New Roman"/>
          <w:color w:val="000000"/>
          <w:sz w:val="24"/>
          <w:lang w:val="pl-PL"/>
        </w:rPr>
        <w:t>środki</w:t>
      </w:r>
      <w:r>
        <w:rPr>
          <w:rFonts w:eastAsia="Times New Roman"/>
          <w:color w:val="000000"/>
          <w:sz w:val="24"/>
          <w:lang w:val="pl-PL"/>
        </w:rPr>
        <w:t xml:space="preserve"> finansowe</w:t>
      </w:r>
      <w:r w:rsidR="00110282">
        <w:rPr>
          <w:rFonts w:eastAsia="Times New Roman"/>
          <w:color w:val="000000"/>
          <w:sz w:val="24"/>
          <w:lang w:val="pl-PL"/>
        </w:rPr>
        <w:t xml:space="preserve"> </w:t>
      </w:r>
      <w:r w:rsidR="00B11B36">
        <w:rPr>
          <w:rFonts w:eastAsia="Times New Roman"/>
          <w:color w:val="000000"/>
          <w:sz w:val="24"/>
          <w:lang w:val="pl-PL"/>
        </w:rPr>
        <w:t xml:space="preserve">zgodnie z </w:t>
      </w:r>
      <w:r w:rsidR="00110282">
        <w:rPr>
          <w:rFonts w:eastAsia="Times New Roman"/>
          <w:color w:val="000000"/>
          <w:sz w:val="24"/>
          <w:lang w:val="pl-PL"/>
        </w:rPr>
        <w:t xml:space="preserve"> Uchwał</w:t>
      </w:r>
      <w:r w:rsidR="00B11B36">
        <w:rPr>
          <w:rFonts w:eastAsia="Times New Roman"/>
          <w:color w:val="000000"/>
          <w:sz w:val="24"/>
          <w:lang w:val="pl-PL"/>
        </w:rPr>
        <w:t>ą</w:t>
      </w:r>
      <w:r w:rsidR="00110282">
        <w:rPr>
          <w:rFonts w:eastAsia="Times New Roman"/>
          <w:color w:val="000000"/>
          <w:sz w:val="24"/>
          <w:lang w:val="pl-PL"/>
        </w:rPr>
        <w:t xml:space="preserve"> Zarządu Powiatu Zawierciańskiego nr 124/774/20 z dnia 13.08.2020 roku</w:t>
      </w:r>
      <w:r>
        <w:rPr>
          <w:rFonts w:eastAsia="Times New Roman"/>
          <w:color w:val="000000"/>
          <w:sz w:val="24"/>
          <w:lang w:val="pl-PL"/>
        </w:rPr>
        <w:t>. Wyniki postępowania konkursowego przedstawione zostały poniżej.</w:t>
      </w:r>
    </w:p>
    <w:p w14:paraId="29ECCC17" w14:textId="77777777" w:rsidR="00BD2078" w:rsidRPr="00BD2078" w:rsidRDefault="00BD2078">
      <w:pPr>
        <w:spacing w:before="111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</w:p>
    <w:p w14:paraId="2DB8B7D0" w14:textId="37FF9599" w:rsidR="00CE41B4" w:rsidRDefault="00E314A5">
      <w:pPr>
        <w:spacing w:before="291" w:line="270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 w:rsidRPr="00BD2078">
        <w:rPr>
          <w:rFonts w:eastAsia="Times New Roman"/>
          <w:color w:val="000000"/>
          <w:spacing w:val="2"/>
          <w:sz w:val="24"/>
          <w:lang w:val="pl-PL"/>
        </w:rPr>
        <w:t xml:space="preserve">Przed podpisaniem umowy, w sprawach organizacyjnych kontaktować się będą z Państwem pracownicy Wydziału Promocji Powiatu </w:t>
      </w:r>
      <w:r w:rsidR="00E014E4" w:rsidRPr="00BD2078">
        <w:rPr>
          <w:rFonts w:eastAsia="Times New Roman"/>
          <w:color w:val="000000"/>
          <w:spacing w:val="2"/>
          <w:sz w:val="24"/>
          <w:lang w:val="pl-PL"/>
        </w:rPr>
        <w:t xml:space="preserve">                                       </w:t>
      </w:r>
      <w:r w:rsidRPr="00BD2078">
        <w:rPr>
          <w:rFonts w:eastAsia="Times New Roman"/>
          <w:color w:val="000000"/>
          <w:spacing w:val="2"/>
          <w:sz w:val="24"/>
          <w:lang w:val="pl-PL"/>
        </w:rPr>
        <w:t xml:space="preserve">i Współpracy z NGO, tel. 32 45 07 160 (pokój 318). </w:t>
      </w:r>
    </w:p>
    <w:p w14:paraId="22707AF0" w14:textId="77777777" w:rsidR="00CE41B4" w:rsidRDefault="00CE41B4">
      <w:pPr>
        <w:sectPr w:rsidR="00CE41B4" w:rsidSect="009D193C">
          <w:pgSz w:w="15610" w:h="12010" w:orient="landscape"/>
          <w:pgMar w:top="2" w:right="1296" w:bottom="2835" w:left="254" w:header="720" w:footer="720" w:gutter="0"/>
          <w:cols w:space="708"/>
        </w:sectPr>
      </w:pPr>
    </w:p>
    <w:p w14:paraId="502CAF06" w14:textId="726FA797" w:rsidR="00CE41B4" w:rsidRDefault="00E314A5">
      <w:pPr>
        <w:spacing w:before="229" w:line="271" w:lineRule="exact"/>
        <w:ind w:left="360" w:right="7416"/>
        <w:textAlignment w:val="baseline"/>
        <w:rPr>
          <w:rFonts w:eastAsia="Times New Roman"/>
          <w:b/>
          <w:color w:val="3A4B48"/>
          <w:sz w:val="23"/>
          <w:lang w:val="pl-PL"/>
        </w:rPr>
      </w:pPr>
      <w:r>
        <w:rPr>
          <w:rFonts w:eastAsia="Times New Roman"/>
          <w:b/>
          <w:color w:val="3A4B48"/>
          <w:sz w:val="23"/>
          <w:lang w:val="pl-PL"/>
        </w:rPr>
        <w:lastRenderedPageBreak/>
        <w:t>Wysokość środków przewidzianych w konkursie: 3</w:t>
      </w:r>
      <w:r w:rsidR="004B623C">
        <w:rPr>
          <w:rFonts w:eastAsia="Times New Roman"/>
          <w:b/>
          <w:color w:val="3A4B48"/>
          <w:sz w:val="23"/>
          <w:lang w:val="pl-PL"/>
        </w:rPr>
        <w:t>50</w:t>
      </w:r>
      <w:r>
        <w:rPr>
          <w:rFonts w:eastAsia="Times New Roman"/>
          <w:b/>
          <w:color w:val="3A4B48"/>
          <w:sz w:val="23"/>
          <w:lang w:val="pl-PL"/>
        </w:rPr>
        <w:t xml:space="preserve">.000,00 zł Wysokość środków przyznanych w konkursie: </w:t>
      </w:r>
      <w:r w:rsidRPr="004B623C">
        <w:rPr>
          <w:rFonts w:eastAsia="Times New Roman"/>
          <w:b/>
          <w:color w:val="3A4B48"/>
          <w:sz w:val="23"/>
          <w:lang w:val="pl-PL"/>
        </w:rPr>
        <w:t>3</w:t>
      </w:r>
      <w:r w:rsidR="004B623C" w:rsidRPr="004B623C">
        <w:rPr>
          <w:rFonts w:eastAsia="Times New Roman"/>
          <w:b/>
          <w:color w:val="3A4B48"/>
          <w:sz w:val="23"/>
          <w:lang w:val="pl-PL"/>
        </w:rPr>
        <w:t>49</w:t>
      </w:r>
      <w:r w:rsidRPr="004B623C">
        <w:rPr>
          <w:rFonts w:eastAsia="Times New Roman"/>
          <w:b/>
          <w:color w:val="3A4B48"/>
          <w:sz w:val="23"/>
          <w:lang w:val="pl-PL"/>
        </w:rPr>
        <w:t>.</w:t>
      </w:r>
      <w:r w:rsidR="004B623C" w:rsidRPr="004B623C">
        <w:rPr>
          <w:rFonts w:eastAsia="Times New Roman"/>
          <w:b/>
          <w:color w:val="3A4B48"/>
          <w:sz w:val="23"/>
          <w:lang w:val="pl-PL"/>
        </w:rPr>
        <w:t>669</w:t>
      </w:r>
      <w:r w:rsidRPr="004B623C">
        <w:rPr>
          <w:rFonts w:eastAsia="Times New Roman"/>
          <w:b/>
          <w:color w:val="3A4B48"/>
          <w:sz w:val="23"/>
          <w:lang w:val="pl-PL"/>
        </w:rPr>
        <w:t>,</w:t>
      </w:r>
      <w:r w:rsidR="004B623C">
        <w:rPr>
          <w:rFonts w:eastAsia="Times New Roman"/>
          <w:b/>
          <w:color w:val="3A4B48"/>
          <w:sz w:val="23"/>
          <w:lang w:val="pl-PL"/>
        </w:rPr>
        <w:t>55</w:t>
      </w:r>
      <w:r>
        <w:rPr>
          <w:rFonts w:eastAsia="Times New Roman"/>
          <w:b/>
          <w:color w:val="3A4B48"/>
          <w:sz w:val="23"/>
          <w:lang w:val="pl-PL"/>
        </w:rPr>
        <w:t xml:space="preserve"> zł</w:t>
      </w:r>
    </w:p>
    <w:p w14:paraId="5D43533E" w14:textId="7ECE1789" w:rsidR="00CE41B4" w:rsidRDefault="00CE41B4">
      <w:pPr>
        <w:rPr>
          <w:sz w:val="2"/>
        </w:rPr>
      </w:pPr>
    </w:p>
    <w:tbl>
      <w:tblPr>
        <w:tblW w:w="140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753"/>
        <w:gridCol w:w="3051"/>
        <w:gridCol w:w="1541"/>
        <w:gridCol w:w="1801"/>
        <w:gridCol w:w="1194"/>
        <w:gridCol w:w="1985"/>
      </w:tblGrid>
      <w:tr w:rsidR="00690470" w14:paraId="1C14EA49" w14:textId="77777777" w:rsidTr="00690470">
        <w:trPr>
          <w:trHeight w:hRule="exact" w:val="1062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7ADD5819" w14:textId="77777777" w:rsidR="00690470" w:rsidRDefault="00690470">
            <w:pPr>
              <w:spacing w:before="381" w:after="331" w:line="229" w:lineRule="exact"/>
              <w:ind w:right="188"/>
              <w:jc w:val="right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>L.p.</w:t>
            </w:r>
          </w:p>
        </w:tc>
        <w:tc>
          <w:tcPr>
            <w:tcW w:w="3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1889AA79" w14:textId="77777777" w:rsidR="00690470" w:rsidRDefault="00690470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>NAZWA ZADANIA</w:t>
            </w:r>
          </w:p>
        </w:tc>
        <w:tc>
          <w:tcPr>
            <w:tcW w:w="30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745DB34E" w14:textId="46153A5A" w:rsidR="00690470" w:rsidRDefault="00690470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>NAZWA ORGANIZACJI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49B49EE3" w14:textId="77777777" w:rsidR="00690470" w:rsidRDefault="00690470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 xml:space="preserve">Wartość </w:t>
            </w:r>
            <w:r>
              <w:rPr>
                <w:rFonts w:eastAsia="Times New Roman"/>
                <w:color w:val="3A4B48"/>
                <w:sz w:val="20"/>
                <w:lang w:val="pl-PL"/>
              </w:rPr>
              <w:br/>
              <w:t>zadania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31404581" w14:textId="77777777" w:rsidR="00690470" w:rsidRDefault="00690470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 xml:space="preserve">Wnioskowana </w:t>
            </w:r>
            <w:r>
              <w:rPr>
                <w:rFonts w:eastAsia="Times New Roman"/>
                <w:color w:val="3A4B48"/>
                <w:sz w:val="20"/>
                <w:lang w:val="pl-PL"/>
              </w:rPr>
              <w:br/>
              <w:t>kwota dotacji w zł</w:t>
            </w:r>
          </w:p>
        </w:tc>
        <w:tc>
          <w:tcPr>
            <w:tcW w:w="11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5C194410" w14:textId="547318C4" w:rsidR="00690470" w:rsidRDefault="00690470">
            <w:pPr>
              <w:spacing w:before="146" w:line="229" w:lineRule="exact"/>
              <w:ind w:right="306"/>
              <w:jc w:val="right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>Pkt.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0E6E6" w:fill="E0E6E6"/>
            <w:vAlign w:val="center"/>
          </w:tcPr>
          <w:p w14:paraId="459B0C3F" w14:textId="6831B7BB" w:rsidR="00690470" w:rsidRDefault="00690470" w:rsidP="00690470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>Przyznana</w:t>
            </w:r>
          </w:p>
          <w:p w14:paraId="2ADA845F" w14:textId="38745C22" w:rsidR="00690470" w:rsidRDefault="00690470" w:rsidP="00690470">
            <w:pPr>
              <w:tabs>
                <w:tab w:val="left" w:pos="1152"/>
              </w:tabs>
              <w:spacing w:before="1" w:line="210" w:lineRule="exact"/>
              <w:ind w:left="360"/>
              <w:jc w:val="center"/>
              <w:textAlignment w:val="baseline"/>
              <w:rPr>
                <w:rFonts w:eastAsia="Times New Roman"/>
                <w:color w:val="3A4B48"/>
                <w:sz w:val="20"/>
                <w:lang w:val="pl-PL"/>
              </w:rPr>
            </w:pPr>
            <w:r>
              <w:rPr>
                <w:rFonts w:eastAsia="Times New Roman"/>
                <w:color w:val="3A4B48"/>
                <w:sz w:val="20"/>
                <w:lang w:val="pl-PL"/>
              </w:rPr>
              <w:t xml:space="preserve">kwota dotacji w </w:t>
            </w:r>
            <w:r>
              <w:rPr>
                <w:rFonts w:eastAsia="Times New Roman"/>
                <w:color w:val="3A4B48"/>
                <w:sz w:val="24"/>
                <w:lang w:val="pl-PL"/>
              </w:rPr>
              <w:t>zł</w:t>
            </w:r>
          </w:p>
        </w:tc>
      </w:tr>
      <w:tr w:rsidR="00690470" w14:paraId="1BFC058F" w14:textId="77777777" w:rsidTr="00690470">
        <w:trPr>
          <w:trHeight w:hRule="exact" w:val="1698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6CA7B7" w14:textId="77777777" w:rsidR="00690470" w:rsidRPr="00812AB7" w:rsidRDefault="00690470" w:rsidP="00E61394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812AB7">
              <w:rPr>
                <w:rFonts w:eastAsia="Times New Roman"/>
                <w:color w:val="3A4B48"/>
                <w:sz w:val="24"/>
                <w:lang w:val="pl-PL"/>
              </w:rPr>
              <w:t>1.</w:t>
            </w:r>
          </w:p>
        </w:tc>
        <w:tc>
          <w:tcPr>
            <w:tcW w:w="3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14:paraId="55B1520D" w14:textId="5C4DA14E" w:rsidR="00690470" w:rsidRPr="00B415D0" w:rsidRDefault="00690470" w:rsidP="00461018">
            <w:pPr>
              <w:spacing w:before="400" w:after="380" w:line="276" w:lineRule="exact"/>
              <w:jc w:val="center"/>
              <w:textAlignment w:val="baseline"/>
              <w:rPr>
                <w:sz w:val="24"/>
                <w:szCs w:val="24"/>
              </w:rPr>
            </w:pPr>
            <w:r w:rsidRPr="00B415D0">
              <w:rPr>
                <w:sz w:val="24"/>
                <w:szCs w:val="24"/>
              </w:rPr>
              <w:t>Aktywni plus – program aktywizacji zawodowej mieszkańców powiatu zawierciańskiego</w:t>
            </w:r>
          </w:p>
          <w:p w14:paraId="032611A0" w14:textId="77777777" w:rsidR="00690470" w:rsidRPr="00B415D0" w:rsidRDefault="00690470" w:rsidP="00E61394">
            <w:pPr>
              <w:spacing w:before="400" w:after="380" w:line="276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0F44A894" w14:textId="3EC2E3FE" w:rsidR="00690470" w:rsidRPr="00B415D0" w:rsidRDefault="00690470" w:rsidP="00E61394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B415D0">
              <w:rPr>
                <w:sz w:val="24"/>
                <w:szCs w:val="24"/>
              </w:rPr>
              <w:t>zawierciańskiego”</w:t>
            </w:r>
          </w:p>
        </w:tc>
        <w:tc>
          <w:tcPr>
            <w:tcW w:w="30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14:paraId="5803E63E" w14:textId="6D668383" w:rsidR="00690470" w:rsidRPr="00B415D0" w:rsidRDefault="00690470" w:rsidP="00E61394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B415D0">
              <w:rPr>
                <w:sz w:val="24"/>
                <w:szCs w:val="24"/>
              </w:rPr>
              <w:t>Spółdzielnia Socjalna „PIAST” z Gliwic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</w:tcPr>
          <w:p w14:paraId="28A4C65F" w14:textId="3C0A36E2" w:rsidR="00690470" w:rsidRPr="00EC3F45" w:rsidRDefault="00690470" w:rsidP="009C276F">
            <w:pPr>
              <w:spacing w:before="679" w:after="101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>349.669.55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14:paraId="545AE8ED" w14:textId="1F51E446" w:rsidR="00690470" w:rsidRPr="00EC3F45" w:rsidRDefault="00690470" w:rsidP="00E61394">
            <w:pPr>
              <w:tabs>
                <w:tab w:val="decimal" w:pos="936"/>
              </w:tabs>
              <w:spacing w:before="399" w:after="381" w:line="276" w:lineRule="exact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>349.669,55</w:t>
            </w:r>
          </w:p>
        </w:tc>
        <w:tc>
          <w:tcPr>
            <w:tcW w:w="11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14:paraId="687B43A9" w14:textId="713A2B84" w:rsidR="00690470" w:rsidRPr="00EC3F45" w:rsidRDefault="00690470" w:rsidP="00E61394">
            <w:pPr>
              <w:tabs>
                <w:tab w:val="left" w:pos="1224"/>
              </w:tabs>
              <w:spacing w:before="403" w:after="377" w:line="276" w:lineRule="exact"/>
              <w:ind w:left="336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>68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FBFBF" w:themeFill="background1" w:themeFillShade="BF"/>
          </w:tcPr>
          <w:p w14:paraId="3EA6B1B3" w14:textId="0AF368DC" w:rsidR="00690470" w:rsidRPr="00EC3F45" w:rsidRDefault="00690470" w:rsidP="00E61394">
            <w:pPr>
              <w:tabs>
                <w:tab w:val="left" w:pos="1224"/>
              </w:tabs>
              <w:spacing w:before="403" w:after="377" w:line="276" w:lineRule="exact"/>
              <w:ind w:left="336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 xml:space="preserve">           349.669,55</w:t>
            </w:r>
          </w:p>
        </w:tc>
      </w:tr>
      <w:tr w:rsidR="00690470" w14:paraId="22448E9F" w14:textId="77777777" w:rsidTr="00690470">
        <w:trPr>
          <w:trHeight w:hRule="exact" w:val="201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6DF726" w14:textId="77777777" w:rsidR="00690470" w:rsidRPr="00812AB7" w:rsidRDefault="00690470" w:rsidP="00E61394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432" w:after="417" w:line="216" w:lineRule="exact"/>
              <w:ind w:right="188"/>
              <w:textAlignment w:val="baseline"/>
              <w:rPr>
                <w:rFonts w:ascii="Arial" w:eastAsia="Arial" w:hAnsi="Arial"/>
                <w:color w:val="3A4B48"/>
                <w:sz w:val="19"/>
                <w:lang w:val="pl-PL"/>
              </w:rPr>
            </w:pPr>
          </w:p>
        </w:tc>
        <w:tc>
          <w:tcPr>
            <w:tcW w:w="3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D061A1" w14:textId="2932272C" w:rsidR="00690470" w:rsidRPr="00A25A11" w:rsidRDefault="00690470" w:rsidP="00461018">
            <w:pPr>
              <w:tabs>
                <w:tab w:val="left" w:pos="-8"/>
              </w:tabs>
              <w:suppressAutoHyphens/>
              <w:jc w:val="center"/>
              <w:rPr>
                <w:sz w:val="24"/>
                <w:szCs w:val="24"/>
                <w:u w:val="single"/>
              </w:rPr>
            </w:pPr>
            <w:r w:rsidRPr="00A25A11">
              <w:rPr>
                <w:sz w:val="24"/>
                <w:szCs w:val="24"/>
              </w:rPr>
              <w:t>Aktywna integracja o charakterze zawodowym w 2020 i 2021 w ramach projektu „Aktywna integracja szansą na lepsze życie – program aktywizacji społeczno zawodowej dla mieszkańców powiatu zawierciańskiego”</w:t>
            </w:r>
          </w:p>
          <w:p w14:paraId="4BAF291F" w14:textId="22E05DA2" w:rsidR="00690470" w:rsidRPr="00A25A11" w:rsidRDefault="00690470" w:rsidP="00E61394">
            <w:pPr>
              <w:spacing w:before="127" w:after="110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</w:p>
        </w:tc>
        <w:tc>
          <w:tcPr>
            <w:tcW w:w="30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C96C92" w14:textId="1CE993BF" w:rsidR="00690470" w:rsidRPr="00A25A11" w:rsidRDefault="00690470" w:rsidP="00E61394">
            <w:pPr>
              <w:spacing w:before="126" w:after="111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A25A11">
              <w:rPr>
                <w:sz w:val="24"/>
                <w:szCs w:val="24"/>
              </w:rPr>
              <w:t>Fundacja Stałego Rozwoju             z Nowego Sącza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56DC80" w14:textId="6D97CE04" w:rsidR="00690470" w:rsidRPr="00EC3F45" w:rsidRDefault="00690470" w:rsidP="00E61394">
            <w:pPr>
              <w:spacing w:before="401" w:after="388" w:line="276" w:lineRule="exact"/>
              <w:jc w:val="center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>349.361,20</w:t>
            </w:r>
          </w:p>
        </w:tc>
        <w:tc>
          <w:tcPr>
            <w:tcW w:w="18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5614EF" w14:textId="5ABD0ADE" w:rsidR="00690470" w:rsidRPr="00EC3F45" w:rsidRDefault="00690470" w:rsidP="00E61394">
            <w:pPr>
              <w:tabs>
                <w:tab w:val="decimal" w:pos="936"/>
              </w:tabs>
              <w:spacing w:before="403" w:after="386" w:line="276" w:lineRule="exact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>349.361,20</w:t>
            </w:r>
          </w:p>
        </w:tc>
        <w:tc>
          <w:tcPr>
            <w:tcW w:w="11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A08141" w14:textId="278C1A0E" w:rsidR="00690470" w:rsidRPr="00EC3F45" w:rsidRDefault="00690470" w:rsidP="00E61394">
            <w:pPr>
              <w:tabs>
                <w:tab w:val="left" w:pos="1224"/>
              </w:tabs>
              <w:spacing w:before="403" w:after="386" w:line="276" w:lineRule="exact"/>
              <w:ind w:left="336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 w:rsidRPr="00EC3F45">
              <w:rPr>
                <w:rFonts w:eastAsia="Times New Roman"/>
                <w:color w:val="3A4B48"/>
                <w:sz w:val="24"/>
                <w:lang w:val="pl-PL"/>
              </w:rPr>
              <w:t xml:space="preserve">55  </w:t>
            </w:r>
          </w:p>
        </w:tc>
        <w:tc>
          <w:tcPr>
            <w:tcW w:w="19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6DE705" w14:textId="7F9E7CEB" w:rsidR="00690470" w:rsidRPr="00EC3F45" w:rsidRDefault="00BE7140" w:rsidP="00E61394">
            <w:pPr>
              <w:tabs>
                <w:tab w:val="left" w:pos="1224"/>
              </w:tabs>
              <w:spacing w:before="403" w:after="386" w:line="276" w:lineRule="exact"/>
              <w:ind w:left="336"/>
              <w:textAlignment w:val="baseline"/>
              <w:rPr>
                <w:rFonts w:eastAsia="Times New Roman"/>
                <w:color w:val="3A4B48"/>
                <w:sz w:val="24"/>
                <w:lang w:val="pl-PL"/>
              </w:rPr>
            </w:pPr>
            <w:r>
              <w:rPr>
                <w:rFonts w:eastAsia="Times New Roman"/>
                <w:color w:val="3A4B48"/>
                <w:sz w:val="24"/>
                <w:lang w:val="pl-PL"/>
              </w:rPr>
              <w:t xml:space="preserve">      0,00</w:t>
            </w:r>
          </w:p>
        </w:tc>
      </w:tr>
      <w:bookmarkEnd w:id="0"/>
    </w:tbl>
    <w:p w14:paraId="33EE880D" w14:textId="77777777" w:rsidR="00E314A5" w:rsidRDefault="00E314A5"/>
    <w:sectPr w:rsidR="00E314A5">
      <w:pgSz w:w="16603" w:h="11678" w:orient="landscape"/>
      <w:pgMar w:top="1600" w:right="2001" w:bottom="302" w:left="54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27532"/>
    <w:multiLevelType w:val="multilevel"/>
    <w:tmpl w:val="A36AB32E"/>
    <w:lvl w:ilvl="0">
      <w:start w:val="2"/>
      <w:numFmt w:val="decimal"/>
      <w:lvlText w:val="%1."/>
      <w:lvlJc w:val="left"/>
      <w:pPr>
        <w:tabs>
          <w:tab w:val="left" w:pos="-8"/>
        </w:tabs>
        <w:ind w:left="568"/>
      </w:pPr>
      <w:rPr>
        <w:rFonts w:ascii="Arial" w:eastAsia="Arial" w:hAnsi="Arial"/>
        <w:strike w:val="0"/>
        <w:color w:val="3A4B48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3A510A"/>
    <w:multiLevelType w:val="hybridMultilevel"/>
    <w:tmpl w:val="2E1C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F1712"/>
    <w:multiLevelType w:val="hybridMultilevel"/>
    <w:tmpl w:val="7540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4"/>
    <w:rsid w:val="00035CC1"/>
    <w:rsid w:val="00110282"/>
    <w:rsid w:val="00145D31"/>
    <w:rsid w:val="001648D9"/>
    <w:rsid w:val="00183987"/>
    <w:rsid w:val="001D762C"/>
    <w:rsid w:val="002177B7"/>
    <w:rsid w:val="00222576"/>
    <w:rsid w:val="00281F50"/>
    <w:rsid w:val="002F5238"/>
    <w:rsid w:val="00303F76"/>
    <w:rsid w:val="0034606C"/>
    <w:rsid w:val="003560FA"/>
    <w:rsid w:val="003F3498"/>
    <w:rsid w:val="004433DD"/>
    <w:rsid w:val="00461018"/>
    <w:rsid w:val="00471942"/>
    <w:rsid w:val="0048338B"/>
    <w:rsid w:val="004B623C"/>
    <w:rsid w:val="004B7E51"/>
    <w:rsid w:val="00583B30"/>
    <w:rsid w:val="005A23CC"/>
    <w:rsid w:val="005B70FA"/>
    <w:rsid w:val="005D170C"/>
    <w:rsid w:val="005F3982"/>
    <w:rsid w:val="005F3CC0"/>
    <w:rsid w:val="00603EFD"/>
    <w:rsid w:val="00690470"/>
    <w:rsid w:val="0073189C"/>
    <w:rsid w:val="00750F88"/>
    <w:rsid w:val="00761F1A"/>
    <w:rsid w:val="00775686"/>
    <w:rsid w:val="0078174D"/>
    <w:rsid w:val="00781D61"/>
    <w:rsid w:val="00785BFA"/>
    <w:rsid w:val="00792593"/>
    <w:rsid w:val="00802CD2"/>
    <w:rsid w:val="00812AB7"/>
    <w:rsid w:val="0083174D"/>
    <w:rsid w:val="008A4755"/>
    <w:rsid w:val="008C7FF8"/>
    <w:rsid w:val="008F6B4B"/>
    <w:rsid w:val="00955BE2"/>
    <w:rsid w:val="009C276F"/>
    <w:rsid w:val="009C77CF"/>
    <w:rsid w:val="009D193C"/>
    <w:rsid w:val="00A172DE"/>
    <w:rsid w:val="00A25A11"/>
    <w:rsid w:val="00A404C3"/>
    <w:rsid w:val="00B11B36"/>
    <w:rsid w:val="00B415D0"/>
    <w:rsid w:val="00B62F38"/>
    <w:rsid w:val="00BD2078"/>
    <w:rsid w:val="00BE7140"/>
    <w:rsid w:val="00C761BB"/>
    <w:rsid w:val="00C844CE"/>
    <w:rsid w:val="00CE0DCE"/>
    <w:rsid w:val="00CE41B4"/>
    <w:rsid w:val="00D002AD"/>
    <w:rsid w:val="00D20F03"/>
    <w:rsid w:val="00D21A9D"/>
    <w:rsid w:val="00D6706D"/>
    <w:rsid w:val="00DB13C3"/>
    <w:rsid w:val="00DF44FF"/>
    <w:rsid w:val="00E01451"/>
    <w:rsid w:val="00E014E4"/>
    <w:rsid w:val="00E01745"/>
    <w:rsid w:val="00E314A5"/>
    <w:rsid w:val="00E33FCA"/>
    <w:rsid w:val="00E61394"/>
    <w:rsid w:val="00EB27C8"/>
    <w:rsid w:val="00EC3F45"/>
    <w:rsid w:val="00F0253F"/>
    <w:rsid w:val="00F21459"/>
    <w:rsid w:val="00F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E493"/>
  <w15:docId w15:val="{766804A9-FFB1-4131-B1E6-31134E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76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1303-ED32-41E2-BC7B-9B658AB57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109</cp:revision>
  <cp:lastPrinted>2020-08-13T09:11:00Z</cp:lastPrinted>
  <dcterms:created xsi:type="dcterms:W3CDTF">2020-08-12T11:08:00Z</dcterms:created>
  <dcterms:modified xsi:type="dcterms:W3CDTF">2020-08-13T09:29:00Z</dcterms:modified>
</cp:coreProperties>
</file>