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C6D" w:rsidRDefault="00D26C6D" w:rsidP="00D26C6D">
      <w:pPr>
        <w:pStyle w:val="Nagwek2"/>
        <w:spacing w:line="276" w:lineRule="auto"/>
        <w:ind w:left="0"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Ogłoszenie</w:t>
      </w:r>
    </w:p>
    <w:p w:rsidR="00D26C6D" w:rsidRDefault="00D26C6D" w:rsidP="00D26C6D">
      <w:pPr>
        <w:pStyle w:val="Nagwek3"/>
        <w:spacing w:line="276" w:lineRule="auto"/>
        <w:ind w:left="0"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Zarząd Powiatu Zawierciańskiego</w:t>
      </w:r>
    </w:p>
    <w:p w:rsidR="00D26C6D" w:rsidRDefault="00D26C6D" w:rsidP="00D26C6D">
      <w:pPr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ul. Sienkiewicza 34, 42-400 Zawiercie</w:t>
      </w:r>
    </w:p>
    <w:p w:rsidR="00D26C6D" w:rsidRDefault="00D26C6D" w:rsidP="00D26C6D">
      <w:pPr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ogłasza I ustny przetarg nieograniczony na sprzedaż nieruchomości</w:t>
      </w:r>
    </w:p>
    <w:p w:rsidR="00D26C6D" w:rsidRDefault="00D26C6D" w:rsidP="00D26C6D">
      <w:pPr>
        <w:spacing w:line="276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stanowiącej mienie Powiatu Zawierciańskiego</w:t>
      </w:r>
      <w:r>
        <w:rPr>
          <w:sz w:val="22"/>
          <w:szCs w:val="22"/>
        </w:rPr>
        <w:t>.</w:t>
      </w:r>
    </w:p>
    <w:p w:rsidR="00D26C6D" w:rsidRDefault="00D26C6D" w:rsidP="00D26C6D">
      <w:pPr>
        <w:spacing w:line="276" w:lineRule="auto"/>
        <w:jc w:val="both"/>
        <w:rPr>
          <w:sz w:val="22"/>
          <w:szCs w:val="22"/>
        </w:rPr>
      </w:pPr>
    </w:p>
    <w:p w:rsidR="00D26C6D" w:rsidRDefault="00D26C6D" w:rsidP="00D26C6D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Przedmiotem przetargu jest nieruchomość niezabudowana zlokalizowana w Zawierciu, </w:t>
      </w:r>
      <w:r>
        <w:rPr>
          <w:sz w:val="22"/>
          <w:szCs w:val="22"/>
        </w:rPr>
        <w:br/>
        <w:t>ul. Obrońców Poczty Gdańskiej, oznaczona numerem ewidencyjnym 6/84, karta mapy 64, obręb Zawiercie, KW Nr CZ1Z/00065009/8, powiat zawierciański, województwo śląskie. Działka o powierzchni gruntu 4257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.</w:t>
      </w:r>
    </w:p>
    <w:p w:rsidR="00D26C6D" w:rsidRDefault="00D26C6D" w:rsidP="00D26C6D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Przedmiotowa nieruchomość niezabudowana zlokalizowana jest w południowo – zachodniej części miasta Zawiercia. Przez zachodnią cześć działki (od strony ul. Obrońców Poczty Gdańskiej) przebiegają następujące sieci infrastruktury technicznej: gazociąg średnioprężny o średnicy </w:t>
      </w:r>
      <w:proofErr w:type="spellStart"/>
      <w:r>
        <w:rPr>
          <w:sz w:val="22"/>
          <w:szCs w:val="22"/>
        </w:rPr>
        <w:t>Dn</w:t>
      </w:r>
      <w:proofErr w:type="spellEnd"/>
      <w:r>
        <w:rPr>
          <w:sz w:val="22"/>
          <w:szCs w:val="22"/>
        </w:rPr>
        <w:t xml:space="preserve"> 225mm i ciśnieniu 0,23 </w:t>
      </w:r>
      <w:proofErr w:type="spellStart"/>
      <w:r>
        <w:rPr>
          <w:sz w:val="22"/>
          <w:szCs w:val="22"/>
        </w:rPr>
        <w:t>MPa</w:t>
      </w:r>
      <w:proofErr w:type="spellEnd"/>
      <w:r>
        <w:rPr>
          <w:sz w:val="22"/>
          <w:szCs w:val="22"/>
        </w:rPr>
        <w:t xml:space="preserve">, dwa kable elektryczne wysokiego napięcia Es i </w:t>
      </w:r>
      <w:proofErr w:type="spellStart"/>
      <w:r>
        <w:rPr>
          <w:sz w:val="22"/>
          <w:szCs w:val="22"/>
        </w:rPr>
        <w:t>eSD</w:t>
      </w:r>
      <w:proofErr w:type="spellEnd"/>
      <w:r>
        <w:rPr>
          <w:sz w:val="22"/>
          <w:szCs w:val="22"/>
        </w:rPr>
        <w:t>, kabel światłowodowej linii telekomunikacyjnej, kanalizacja deszczowa oraz usytuowany jest otwarty głęboki rów melioracyjny i część rowu melioracyjnego znajdującego się w bezpośrednim sąsiedztwie pasa drogowego ul. Obrońców Poczty Gdańskiej. Powyższe czynniki wykluczają możliwość zabudowy części zachodniej działki od strony ul. Obrońców Poczty Gdańskiej do linii gazociągu średnioprężnego i powodują, iż tylko część wschodnia nieruchomości posiada charakter działki budowlanej o powierzchni ok. 1100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.</w:t>
      </w:r>
    </w:p>
    <w:p w:rsidR="00D26C6D" w:rsidRDefault="00D26C6D" w:rsidP="00D26C6D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Uzbrojenie techniczne terenu: energia elektryczna, wodociąg, gazociąg, kanalizacja deszczowa i sanitarna.</w:t>
      </w:r>
    </w:p>
    <w:p w:rsidR="00D26C6D" w:rsidRDefault="00D26C6D" w:rsidP="00D26C6D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Kształt gruntu  regularny, zbliżony do prostokąta o szerokości od około 45 m do około 55 m    i średniej długości 90 m. Kształt działki korzystny, Działka narożna dwufrontowa o poziomie terenu powyżej poziomu jezdni ul. Obrońców Poczty Gdańskiej. Działka nie posiada ogrodzenia, porośnięta w części środkowej wzdłuż wschodniej skarpy otwartego głębokiego rowu melioracyjnego drzewami liściastymi, samosiejkami i krzakami. W części południowej działki znajdują się pozostałości po ogrodzeniu terenu dawnego zakładu Przędzalni Zawiercie. Pozostał cokół ogrodzenia wykonany z prefabrykowanych elementów betonowych. Stan zagospodarowania nieruchomości w części wschodniej możliwej do zabudowy określono jako dobry oraz w pozostałej części jako zły.</w:t>
      </w:r>
    </w:p>
    <w:p w:rsidR="00D26C6D" w:rsidRDefault="00D26C6D" w:rsidP="00D26C6D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Wg zaktualizowanego miejscowego planu zagospodarowania przestrzennego miasta Zawiercia zatwierdzonego Uchwałą Rady Miejskiej w Zawierciu Nr XLIII/473/2002 z dnia 1.10.2002 r. nieruchomość położona jest na terenie oznaczonym symbolem </w:t>
      </w:r>
      <w:r>
        <w:rPr>
          <w:b/>
          <w:sz w:val="22"/>
          <w:szCs w:val="22"/>
        </w:rPr>
        <w:t>U- tereny usług</w:t>
      </w:r>
      <w:r>
        <w:rPr>
          <w:sz w:val="22"/>
          <w:szCs w:val="22"/>
        </w:rPr>
        <w:t xml:space="preserve"> . Przeznaczenie podstawowe – działalność usługowa, przeznaczenie dopuszczalne – działalność produkcyjno-składowa, parkingi, garaże oraz zabudowa mieszkaniowa. </w:t>
      </w:r>
    </w:p>
    <w:p w:rsidR="00D26C6D" w:rsidRDefault="00D26C6D" w:rsidP="00D26C6D">
      <w:pPr>
        <w:spacing w:line="276" w:lineRule="auto"/>
        <w:jc w:val="both"/>
        <w:rPr>
          <w:sz w:val="22"/>
          <w:szCs w:val="22"/>
        </w:rPr>
      </w:pPr>
    </w:p>
    <w:p w:rsidR="00D26C6D" w:rsidRDefault="00D26C6D" w:rsidP="00D26C6D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Cena wywoławcza wynosi </w:t>
      </w:r>
      <w:r>
        <w:rPr>
          <w:b/>
          <w:sz w:val="22"/>
          <w:szCs w:val="22"/>
        </w:rPr>
        <w:t>127.920,00 PLN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brutto </w:t>
      </w:r>
      <w:r>
        <w:rPr>
          <w:sz w:val="22"/>
          <w:szCs w:val="22"/>
        </w:rPr>
        <w:t>(słownie: sto dwadzieścia siedem tysięcy dziewięćset dwadzieścia zł) w tym: podatek VAT (23%) w wysokości 23.920,00 zł, cena netto 104.000,00 zł.</w:t>
      </w:r>
    </w:p>
    <w:p w:rsidR="00D26C6D" w:rsidRDefault="00D26C6D" w:rsidP="00D26C6D">
      <w:pPr>
        <w:spacing w:line="276" w:lineRule="auto"/>
        <w:jc w:val="both"/>
        <w:rPr>
          <w:sz w:val="22"/>
          <w:szCs w:val="22"/>
        </w:rPr>
      </w:pPr>
    </w:p>
    <w:p w:rsidR="00D26C6D" w:rsidRDefault="00D26C6D" w:rsidP="00D26C6D">
      <w:pPr>
        <w:spacing w:line="276" w:lineRule="auto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Oferenci przystępujący do przetargu winni wnieść wadium w wysokości </w:t>
      </w:r>
      <w:r>
        <w:rPr>
          <w:b/>
          <w:sz w:val="22"/>
          <w:szCs w:val="22"/>
        </w:rPr>
        <w:t>13.000,00 zł</w:t>
      </w:r>
      <w:r>
        <w:rPr>
          <w:sz w:val="22"/>
          <w:szCs w:val="22"/>
        </w:rPr>
        <w:t xml:space="preserve">                    (słownie: trzynaście tysięcy zł 00/100) w terminie do dnia 13.01.2016 roku.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Wadium  należy wpłacić przelewem na konto Starostwa Powiatowego w Zawierciu: n</w:t>
      </w:r>
      <w:r>
        <w:rPr>
          <w:bCs/>
          <w:sz w:val="22"/>
          <w:szCs w:val="22"/>
        </w:rPr>
        <w:t xml:space="preserve">r rachunku bankowego BGŻ S.A. o/Zawiercie 94203000451110000001761970 z dopiskiem: </w:t>
      </w:r>
      <w:r>
        <w:rPr>
          <w:bCs/>
          <w:i/>
          <w:sz w:val="22"/>
          <w:szCs w:val="22"/>
        </w:rPr>
        <w:t>Wadium - nieruchomość przy ul. Obrońców Poczty Gdańskiej.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Za moment wpłaty wadium uważa się dzień uznania rachunku bankowego przez Starostwo Powiatowe w Zawierciu. Wadium wpłacone przez uczestnika przetargu, który przetarg wygrał, zalicza się na poczet ceny nabycia nieruchomości. W razie uchylenia się od zawarcia umowy notarialnej przez oferenta, który przetarg wygrał, wadium ulega przepadkowi.</w:t>
      </w:r>
    </w:p>
    <w:p w:rsidR="00D26C6D" w:rsidRDefault="00D26C6D" w:rsidP="00D26C6D">
      <w:pPr>
        <w:spacing w:line="276" w:lineRule="auto"/>
        <w:jc w:val="both"/>
        <w:rPr>
          <w:b/>
          <w:bCs/>
          <w:sz w:val="22"/>
          <w:szCs w:val="22"/>
        </w:rPr>
      </w:pPr>
    </w:p>
    <w:p w:rsidR="00D26C6D" w:rsidRDefault="00D26C6D" w:rsidP="00D26C6D">
      <w:pPr>
        <w:spacing w:line="276" w:lineRule="auto"/>
        <w:jc w:val="both"/>
        <w:rPr>
          <w:b/>
          <w:bCs/>
          <w:sz w:val="22"/>
          <w:szCs w:val="22"/>
          <w:vertAlign w:val="superscript"/>
        </w:rPr>
      </w:pPr>
      <w:r>
        <w:rPr>
          <w:b/>
          <w:bCs/>
          <w:sz w:val="22"/>
          <w:szCs w:val="22"/>
        </w:rPr>
        <w:t>Ustna licytacja odbędzie się dnia 19.01.2016 o godz. 10</w:t>
      </w:r>
      <w:r>
        <w:rPr>
          <w:b/>
          <w:bCs/>
          <w:sz w:val="22"/>
          <w:szCs w:val="22"/>
          <w:vertAlign w:val="superscript"/>
        </w:rPr>
        <w:t>00</w:t>
      </w:r>
      <w:r>
        <w:rPr>
          <w:b/>
          <w:bCs/>
          <w:sz w:val="22"/>
          <w:szCs w:val="22"/>
        </w:rPr>
        <w:t xml:space="preserve"> w Budynku Starostwa Powiatowego w Zawierciu przy ul. Sienkiewicza 34 (sala narad nr 317).</w:t>
      </w:r>
      <w:r>
        <w:rPr>
          <w:b/>
          <w:bCs/>
          <w:sz w:val="22"/>
          <w:szCs w:val="22"/>
          <w:vertAlign w:val="superscript"/>
        </w:rPr>
        <w:t xml:space="preserve">  </w:t>
      </w:r>
    </w:p>
    <w:p w:rsidR="00D26C6D" w:rsidRDefault="00D26C6D" w:rsidP="00D26C6D">
      <w:pPr>
        <w:spacing w:line="276" w:lineRule="auto"/>
        <w:jc w:val="both"/>
        <w:rPr>
          <w:b/>
          <w:bCs/>
          <w:sz w:val="22"/>
          <w:szCs w:val="22"/>
        </w:rPr>
      </w:pPr>
    </w:p>
    <w:p w:rsidR="00D26C6D" w:rsidRDefault="00D26C6D" w:rsidP="00D26C6D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Wszelkie koszty związane z nabyciem nieruchomości, w tym sporządzenie aktu notarialnego ponosi nabywca.</w:t>
      </w:r>
    </w:p>
    <w:p w:rsidR="00D26C6D" w:rsidRDefault="00D26C6D" w:rsidP="00D26C6D">
      <w:pPr>
        <w:spacing w:line="276" w:lineRule="auto"/>
        <w:jc w:val="both"/>
        <w:rPr>
          <w:b/>
          <w:bCs/>
          <w:sz w:val="22"/>
          <w:szCs w:val="22"/>
        </w:rPr>
      </w:pPr>
    </w:p>
    <w:p w:rsidR="00D26C6D" w:rsidRDefault="00D26C6D" w:rsidP="00D26C6D">
      <w:p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Warunkiem udziału w przetargu jest wniesienie wadium we właściwej wysokości oraz przedłożenie komisji przetargowej:</w:t>
      </w:r>
    </w:p>
    <w:p w:rsidR="00D26C6D" w:rsidRDefault="00D26C6D" w:rsidP="00D26C6D">
      <w:p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 dowód wpłaty wadium</w:t>
      </w:r>
    </w:p>
    <w:p w:rsidR="00D26C6D" w:rsidRDefault="00D26C6D" w:rsidP="00D26C6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oświadczenie o zapoznaniu się ze stanem faktycznym  i prawnym nieruchomości będącej przedmiotem zbycia, co do którego nie wnosi zastrzeżeń. </w:t>
      </w:r>
    </w:p>
    <w:p w:rsidR="00D26C6D" w:rsidRDefault="00D26C6D" w:rsidP="00D26C6D">
      <w:pPr>
        <w:jc w:val="both"/>
        <w:rPr>
          <w:sz w:val="22"/>
          <w:szCs w:val="22"/>
        </w:rPr>
      </w:pPr>
      <w:r>
        <w:rPr>
          <w:sz w:val="22"/>
          <w:szCs w:val="22"/>
        </w:rPr>
        <w:t>- oświadczenie o zapoznaniu się z warunkami przetargu zawartymi w treści niniejszego ogłoszenia  oraz ich akceptacji</w:t>
      </w:r>
    </w:p>
    <w:p w:rsidR="00D26C6D" w:rsidRDefault="00D26C6D" w:rsidP="00D26C6D">
      <w:p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w przypadku osób fizycznych – dowodu tożsamości. </w:t>
      </w:r>
      <w:r>
        <w:rPr>
          <w:sz w:val="22"/>
          <w:szCs w:val="22"/>
        </w:rPr>
        <w:t xml:space="preserve">W przypadku zamiaru nabycia nieruchomości w ramach wspólności ustawowej małżeńskiej, wadium może być wpłacone przez jednego małżonka, który winien przystąpić do przetargu. Notarialna umowa sprzedaży podpisywana jest przez oboje małżonków. </w:t>
      </w:r>
      <w:r>
        <w:rPr>
          <w:bCs/>
          <w:sz w:val="22"/>
          <w:szCs w:val="22"/>
        </w:rPr>
        <w:t xml:space="preserve">W przypadku rozdzielności majątkowej małżeńskiej uczestnik przetargu zobowiązany jest do złożenia oświadczenia o rozdzielności majątkowej. </w:t>
      </w:r>
    </w:p>
    <w:p w:rsidR="00D26C6D" w:rsidRDefault="00D26C6D" w:rsidP="00D26C6D">
      <w:p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w przypadku osób fizycznych zamierzających nabyć nieruchomość w związku z prowadzoną działalnością gospodarczą – dowodu tożsamości i zaświadczenia z Centralnej Ewidencji i Informacji o Działalności Gospodarczej.</w:t>
      </w:r>
    </w:p>
    <w:p w:rsidR="00D26C6D" w:rsidRDefault="00D26C6D" w:rsidP="00D26C6D">
      <w:p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w przypadku osób prawnych i jednostek organizacyjnych nieposiadających osobowości prawnej,             a podlegających wpisom do rejestrów – aktualnego wypisu z rejestru, właściwych pełnomocnictw, dowodu tożsamości osób reprezentujących podmiot.</w:t>
      </w:r>
    </w:p>
    <w:p w:rsidR="00D26C6D" w:rsidRDefault="00D26C6D" w:rsidP="00D26C6D">
      <w:p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j</w:t>
      </w:r>
      <w:r>
        <w:rPr>
          <w:sz w:val="22"/>
          <w:szCs w:val="22"/>
        </w:rPr>
        <w:t>eżeli oferenta reprezentuje pełnomocnik, winien on przedłożyć, wraz ze swoim dowodem tożsamości, stosowne pełnomocnictwo sporządzone w formie aktu notarialnego lub                                                 z uwierzytelnionym przez notariusza podpisem mocodawcy.</w:t>
      </w:r>
    </w:p>
    <w:p w:rsidR="00D26C6D" w:rsidRDefault="00D26C6D" w:rsidP="00D26C6D">
      <w:pPr>
        <w:spacing w:line="276" w:lineRule="auto"/>
        <w:jc w:val="both"/>
        <w:rPr>
          <w:sz w:val="22"/>
          <w:szCs w:val="22"/>
        </w:rPr>
      </w:pPr>
    </w:p>
    <w:p w:rsidR="00D26C6D" w:rsidRDefault="00D26C6D" w:rsidP="00D26C6D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Przedmiotowa nieruchomość jest wolna od praw i obciążeń osób trzecich.</w:t>
      </w:r>
    </w:p>
    <w:p w:rsidR="00D26C6D" w:rsidRDefault="00D26C6D" w:rsidP="00D26C6D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Nieruchomość nie jest przedmiotem zobowiązań.</w:t>
      </w:r>
    </w:p>
    <w:p w:rsidR="00D26C6D" w:rsidRDefault="00D26C6D" w:rsidP="00D26C6D">
      <w:pPr>
        <w:spacing w:line="276" w:lineRule="auto"/>
        <w:jc w:val="both"/>
        <w:rPr>
          <w:bCs/>
          <w:sz w:val="22"/>
          <w:szCs w:val="22"/>
        </w:rPr>
      </w:pPr>
    </w:p>
    <w:p w:rsidR="00D26C6D" w:rsidRDefault="00D26C6D" w:rsidP="00D26C6D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Postąpienie nie może wynosić mniej niż 1% ceny wywoławczej, z zaokrągleniem w górę do pełnych dziesiątek. Komisja Przetargowa wybierze ofertę licytanta, który zaproponuje najwyższą cenę.</w:t>
      </w:r>
    </w:p>
    <w:p w:rsidR="00D26C6D" w:rsidRDefault="00D26C6D" w:rsidP="00D26C6D">
      <w:p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Przed przystąpieniem do przetargu należy zapoznać się zapoznać z warunkami przetargu oraz dokumentacją dotyczącą nieruchomości.</w:t>
      </w:r>
    </w:p>
    <w:p w:rsidR="00D26C6D" w:rsidRDefault="00D26C6D" w:rsidP="00D26C6D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Przetarg zostanie przeprowadzony w oparciu o ustawę z dnia 21 sierpnia 1997 r. o gospodarce nieruchomościami oraz zapisy Rozporządzenia Rady Ministrów z dnia 14 września 2004 r. w sprawie sposobu i trybu przetargów oraz rokowań na zbycie nieruchomości.</w:t>
      </w:r>
    </w:p>
    <w:p w:rsidR="00D26C6D" w:rsidRDefault="00D26C6D" w:rsidP="00D26C6D">
      <w:pPr>
        <w:tabs>
          <w:tab w:val="left" w:pos="284"/>
        </w:tabs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Wszelkie informacje dotyczące sprzedaży w/w nieruchomości dostępne są w Samodzielnym Referacie Gospodarowania Mieniem Powiatu i Skarbu Państwa Starostwa Powiatowego w Zawierciu, codziennie, w godzinach pracy urzędu. Osobą uprawnioną do kontaktu z oferentami jest Pani Grażyna Podsiadło – Podinspektor w w/w Referacie,  tel. 032/67-107-10 do 12 wew. 514 lub 032/45-07-157.</w:t>
      </w:r>
    </w:p>
    <w:p w:rsidR="00D26C6D" w:rsidRDefault="00D26C6D" w:rsidP="00D26C6D">
      <w:pPr>
        <w:tabs>
          <w:tab w:val="left" w:pos="284"/>
        </w:tabs>
        <w:spacing w:after="200" w:line="276" w:lineRule="auto"/>
        <w:jc w:val="both"/>
        <w:rPr>
          <w:sz w:val="22"/>
          <w:szCs w:val="22"/>
        </w:rPr>
      </w:pPr>
    </w:p>
    <w:p w:rsidR="00D26C6D" w:rsidRDefault="00D26C6D" w:rsidP="00D26C6D">
      <w:pPr>
        <w:tabs>
          <w:tab w:val="left" w:pos="284"/>
        </w:tabs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Zawiercie, dnia 18.12.2015 r.</w:t>
      </w:r>
    </w:p>
    <w:p w:rsidR="00FB789B" w:rsidRDefault="00FB789B">
      <w:bookmarkStart w:id="0" w:name="_GoBack"/>
      <w:bookmarkEnd w:id="0"/>
    </w:p>
    <w:sectPr w:rsidR="00FB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2D6"/>
    <w:rsid w:val="00A702D6"/>
    <w:rsid w:val="00D26C6D"/>
    <w:rsid w:val="00FB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6C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D26C6D"/>
    <w:pPr>
      <w:keepNext/>
      <w:ind w:left="3540" w:firstLine="708"/>
      <w:outlineLvl w:val="1"/>
    </w:pPr>
    <w:rPr>
      <w:rFonts w:ascii="Arial" w:hAnsi="Arial" w:cs="Arial"/>
      <w:b/>
      <w:bCs/>
      <w:sz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D26C6D"/>
    <w:pPr>
      <w:keepNext/>
      <w:ind w:left="2124" w:firstLine="708"/>
      <w:outlineLvl w:val="2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D26C6D"/>
    <w:rPr>
      <w:rFonts w:ascii="Arial" w:eastAsia="Times New Roman" w:hAnsi="Arial" w:cs="Arial"/>
      <w:b/>
      <w:bCs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D26C6D"/>
    <w:rPr>
      <w:rFonts w:ascii="Arial" w:eastAsia="Times New Roman" w:hAnsi="Arial" w:cs="Arial"/>
      <w:b/>
      <w:bCs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6C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D26C6D"/>
    <w:pPr>
      <w:keepNext/>
      <w:ind w:left="3540" w:firstLine="708"/>
      <w:outlineLvl w:val="1"/>
    </w:pPr>
    <w:rPr>
      <w:rFonts w:ascii="Arial" w:hAnsi="Arial" w:cs="Arial"/>
      <w:b/>
      <w:bCs/>
      <w:sz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D26C6D"/>
    <w:pPr>
      <w:keepNext/>
      <w:ind w:left="2124" w:firstLine="708"/>
      <w:outlineLvl w:val="2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D26C6D"/>
    <w:rPr>
      <w:rFonts w:ascii="Arial" w:eastAsia="Times New Roman" w:hAnsi="Arial" w:cs="Arial"/>
      <w:b/>
      <w:bCs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D26C6D"/>
    <w:rPr>
      <w:rFonts w:ascii="Arial" w:eastAsia="Times New Roman" w:hAnsi="Arial" w:cs="Arial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919</Words>
  <Characters>5518</Characters>
  <Application>Microsoft Office Word</Application>
  <DocSecurity>0</DocSecurity>
  <Lines>45</Lines>
  <Paragraphs>12</Paragraphs>
  <ScaleCrop>false</ScaleCrop>
  <Company>Microsoft</Company>
  <LinksUpToDate>false</LinksUpToDate>
  <CharactersWithSpaces>6425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Klećko</dc:creator>
  <cp:keywords/>
  <dc:description/>
  <cp:lastModifiedBy>Teresa Klećko</cp:lastModifiedBy>
  <cp:revision>3</cp:revision>
  <dcterms:created xsi:type="dcterms:W3CDTF">2015-12-18T12:05:00Z</dcterms:created>
  <dcterms:modified xsi:type="dcterms:W3CDTF">2015-12-18T12:05:00Z</dcterms:modified>
</cp:coreProperties>
</file>