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4B" w:rsidRDefault="00884ABA" w:rsidP="00E9104B">
      <w:pPr>
        <w:rPr>
          <w:b/>
        </w:rPr>
      </w:pPr>
      <w:r>
        <w:t>ORPIV.0022.027.2015.AK</w:t>
      </w:r>
    </w:p>
    <w:p w:rsidR="00C651B6" w:rsidRDefault="00C651B6" w:rsidP="00AF624B">
      <w:pPr>
        <w:jc w:val="center"/>
        <w:rPr>
          <w:b/>
        </w:rPr>
      </w:pPr>
    </w:p>
    <w:p w:rsidR="00AF624B" w:rsidRDefault="00AF624B" w:rsidP="00AF624B">
      <w:pPr>
        <w:jc w:val="center"/>
        <w:rPr>
          <w:b/>
        </w:rPr>
      </w:pPr>
      <w:r>
        <w:rPr>
          <w:b/>
        </w:rPr>
        <w:t>PROTOKÓŁ NR 31/15</w:t>
      </w:r>
    </w:p>
    <w:p w:rsidR="00AF624B" w:rsidRDefault="00AF624B" w:rsidP="00AF624B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AF624B" w:rsidRDefault="00AF624B" w:rsidP="00AF624B">
      <w:pPr>
        <w:jc w:val="center"/>
        <w:rPr>
          <w:b/>
        </w:rPr>
      </w:pPr>
      <w:r>
        <w:rPr>
          <w:b/>
        </w:rPr>
        <w:t xml:space="preserve">w dniu 26 czerwca 2015 roku </w:t>
      </w:r>
    </w:p>
    <w:p w:rsidR="00C651B6" w:rsidRDefault="00C651B6" w:rsidP="00AF624B">
      <w:pPr>
        <w:jc w:val="both"/>
        <w:rPr>
          <w:b/>
          <w:u w:val="single"/>
        </w:rPr>
      </w:pPr>
    </w:p>
    <w:p w:rsidR="00AF624B" w:rsidRDefault="00AF624B" w:rsidP="00AF624B">
      <w:pPr>
        <w:jc w:val="both"/>
      </w:pPr>
      <w:r>
        <w:rPr>
          <w:b/>
          <w:u w:val="single"/>
        </w:rPr>
        <w:t xml:space="preserve">AD. </w:t>
      </w:r>
      <w:r w:rsidR="00D954A2">
        <w:rPr>
          <w:b/>
          <w:u w:val="single"/>
        </w:rPr>
        <w:t>1</w:t>
      </w:r>
    </w:p>
    <w:p w:rsidR="00AF624B" w:rsidRDefault="00AF624B" w:rsidP="00AF624B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1F1664">
        <w:t>Krzysztof Wrona.</w:t>
      </w:r>
      <w:r>
        <w:t xml:space="preserve">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AF624B" w:rsidRPr="008976EB" w:rsidRDefault="00AF624B" w:rsidP="00AF624B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AF624B" w:rsidRPr="007354CC" w:rsidRDefault="00AF624B" w:rsidP="00AF624B">
      <w:pPr>
        <w:jc w:val="both"/>
      </w:pPr>
      <w:r>
        <w:rPr>
          <w:b/>
          <w:u w:val="single"/>
        </w:rPr>
        <w:t xml:space="preserve">AD. </w:t>
      </w:r>
      <w:r w:rsidR="00D954A2">
        <w:rPr>
          <w:b/>
          <w:u w:val="single"/>
        </w:rPr>
        <w:t>2</w:t>
      </w:r>
    </w:p>
    <w:p w:rsidR="00AF624B" w:rsidRPr="00AF624B" w:rsidRDefault="00AF624B" w:rsidP="00AF624B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250510" w:rsidRPr="00902ACC" w:rsidRDefault="00250510" w:rsidP="00AF624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02ACC">
        <w:t>Otwarcie posiedzenia i stwierdzenie prawomocności obrad.</w:t>
      </w:r>
    </w:p>
    <w:p w:rsidR="00250510" w:rsidRDefault="00250510" w:rsidP="00AF624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02ACC">
        <w:t>Przyjęcie porządku posiedzenia.</w:t>
      </w:r>
    </w:p>
    <w:p w:rsidR="00250510" w:rsidRDefault="00250510" w:rsidP="00AF624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250510">
        <w:t>Rozpatrzenie projektu uchwały w sprawie</w:t>
      </w:r>
      <w:r w:rsidRPr="00250510">
        <w:rPr>
          <w:b/>
        </w:rPr>
        <w:t xml:space="preserve"> </w:t>
      </w:r>
      <w:r w:rsidR="002D10A6">
        <w:t>zmian w budżecie powiatu na 2015 rok.</w:t>
      </w:r>
    </w:p>
    <w:p w:rsidR="002D10A6" w:rsidRDefault="00250510" w:rsidP="00AF624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250510">
        <w:t xml:space="preserve">Rozpatrzenie projektu uchwały w sprawie </w:t>
      </w:r>
      <w:r>
        <w:t>zmian w planie finansowym</w:t>
      </w:r>
      <w:r w:rsidR="002D10A6">
        <w:t xml:space="preserve">. </w:t>
      </w:r>
      <w:r>
        <w:t xml:space="preserve"> </w:t>
      </w:r>
    </w:p>
    <w:p w:rsidR="00250510" w:rsidRDefault="00250510" w:rsidP="00AF624B">
      <w:pPr>
        <w:pStyle w:val="Akapitzlist"/>
        <w:numPr>
          <w:ilvl w:val="0"/>
          <w:numId w:val="3"/>
        </w:numPr>
        <w:ind w:left="714" w:hanging="357"/>
        <w:jc w:val="both"/>
      </w:pPr>
      <w:r w:rsidRPr="00250510">
        <w:t xml:space="preserve">Rozpatrzenie projektu uchwały w sprawie </w:t>
      </w:r>
      <w:r w:rsidR="00194BEF">
        <w:t xml:space="preserve">zmian w </w:t>
      </w:r>
      <w:r w:rsidR="002D10A6">
        <w:t xml:space="preserve">Wieloletniej Prognozie Finansowej na lata 2015-2025. </w:t>
      </w:r>
    </w:p>
    <w:p w:rsidR="00250510" w:rsidRDefault="00250510" w:rsidP="00AF624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02ACC">
        <w:t>Sprawy różne i wolne wnioski</w:t>
      </w:r>
      <w:r>
        <w:t>.</w:t>
      </w:r>
    </w:p>
    <w:p w:rsidR="00250510" w:rsidRPr="00250510" w:rsidRDefault="00D954A2" w:rsidP="00D954A2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>Zamknięcie posiedzenia.</w:t>
      </w:r>
    </w:p>
    <w:p w:rsidR="00D954A2" w:rsidRPr="007354CC" w:rsidRDefault="00D954A2" w:rsidP="00D954A2">
      <w:pPr>
        <w:jc w:val="both"/>
      </w:pPr>
      <w:r>
        <w:rPr>
          <w:b/>
          <w:u w:val="single"/>
        </w:rPr>
        <w:t>AD.</w:t>
      </w:r>
      <w:r w:rsidR="000908EE">
        <w:rPr>
          <w:b/>
          <w:u w:val="single"/>
        </w:rPr>
        <w:t xml:space="preserve"> 3</w:t>
      </w:r>
      <w:r>
        <w:rPr>
          <w:b/>
          <w:u w:val="single"/>
        </w:rPr>
        <w:t xml:space="preserve"> </w:t>
      </w:r>
    </w:p>
    <w:p w:rsidR="000908EE" w:rsidRPr="006E3708" w:rsidRDefault="00DF224C" w:rsidP="005F7C29">
      <w:pPr>
        <w:pStyle w:val="Stopka"/>
        <w:tabs>
          <w:tab w:val="clear" w:pos="4536"/>
          <w:tab w:val="clear" w:pos="9072"/>
        </w:tabs>
        <w:ind w:firstLine="340"/>
        <w:jc w:val="both"/>
      </w:pPr>
      <w:r w:rsidRPr="006E3708">
        <w:t>Zarząd jednogłośnie, czyli przy 4 głosach „za”, podjął</w:t>
      </w:r>
      <w:r w:rsidRPr="006E3708">
        <w:rPr>
          <w:b/>
        </w:rPr>
        <w:t xml:space="preserve"> </w:t>
      </w:r>
      <w:r w:rsidRPr="006E3708">
        <w:t xml:space="preserve">uchwałę w sprawie zmian                    w budżecie powiatu na 2015 rok. </w:t>
      </w:r>
      <w:r w:rsidR="005F7C29" w:rsidRPr="006E3708">
        <w:t>Uchwałą wprowadzono następujące</w:t>
      </w:r>
      <w:r w:rsidR="000908EE" w:rsidRPr="006E3708">
        <w:t xml:space="preserve"> zmian</w:t>
      </w:r>
      <w:r w:rsidR="005F7C29" w:rsidRPr="006E3708">
        <w:t>y</w:t>
      </w:r>
      <w:r w:rsidR="000908EE" w:rsidRPr="006E3708">
        <w:t xml:space="preserve"> w planach dochodów i wydatków budżetu powiatu</w:t>
      </w:r>
      <w:r w:rsidR="00E9104B">
        <w:t>:</w:t>
      </w:r>
    </w:p>
    <w:p w:rsidR="005F7C29" w:rsidRPr="006E3708" w:rsidRDefault="00D71315" w:rsidP="005F7C29">
      <w:pPr>
        <w:pStyle w:val="Akapitzlist"/>
        <w:numPr>
          <w:ilvl w:val="0"/>
          <w:numId w:val="7"/>
        </w:numPr>
      </w:pPr>
      <w:r>
        <w:t>zwiększono plan</w:t>
      </w:r>
      <w:r w:rsidR="005F7C29" w:rsidRPr="006E3708">
        <w:t xml:space="preserve"> dochodów i wydatków</w:t>
      </w:r>
      <w:r w:rsidR="00064717">
        <w:t xml:space="preserve"> o kwoty</w:t>
      </w:r>
      <w:r w:rsidR="005F7C29" w:rsidRPr="006E3708">
        <w:t>:</w:t>
      </w:r>
    </w:p>
    <w:p w:rsidR="005338C1" w:rsidRPr="006E3708" w:rsidRDefault="005F7C29" w:rsidP="005F7C29">
      <w:pPr>
        <w:pStyle w:val="Akapitzlist"/>
        <w:numPr>
          <w:ilvl w:val="1"/>
          <w:numId w:val="7"/>
        </w:numPr>
      </w:pPr>
      <w:r w:rsidRPr="006E3708">
        <w:t xml:space="preserve">1.525.350 zł </w:t>
      </w:r>
      <w:r w:rsidR="00E9104B">
        <w:t xml:space="preserve"> w związku ze zwiększeniem</w:t>
      </w:r>
      <w:r w:rsidRPr="006E3708">
        <w:t xml:space="preserve"> dotacji na realizację zadań letniego </w:t>
      </w:r>
      <w:r w:rsidR="00E9104B">
        <w:t xml:space="preserve"> </w:t>
      </w:r>
      <w:r w:rsidRPr="006E3708">
        <w:t>i zimowego utrzymania dróg wojewódzkich w</w:t>
      </w:r>
      <w:r w:rsidR="00B23C2C">
        <w:t xml:space="preserve"> związku z zawartym porozumieniem</w:t>
      </w:r>
      <w:r w:rsidRPr="006E3708">
        <w:t xml:space="preserve"> (dot. drugiego półrocza br.),</w:t>
      </w:r>
    </w:p>
    <w:p w:rsidR="005F7C29" w:rsidRPr="006E3708" w:rsidRDefault="005F7C29" w:rsidP="005F7C29">
      <w:pPr>
        <w:pStyle w:val="Akapitzlist"/>
        <w:numPr>
          <w:ilvl w:val="1"/>
          <w:numId w:val="7"/>
        </w:numPr>
      </w:pPr>
      <w:r w:rsidRPr="006E3708">
        <w:t xml:space="preserve">12.000 zł  </w:t>
      </w:r>
      <w:r w:rsidR="00E9104B">
        <w:t xml:space="preserve">w związku z wprowadzeniem środków  z </w:t>
      </w:r>
      <w:proofErr w:type="spellStart"/>
      <w:r w:rsidR="00E9104B">
        <w:t>NFOŚiGW</w:t>
      </w:r>
      <w:proofErr w:type="spellEnd"/>
      <w:r w:rsidR="00E9104B">
        <w:t xml:space="preserve"> stanowiących </w:t>
      </w:r>
      <w:r w:rsidRPr="006E3708">
        <w:t xml:space="preserve">dofinansowanie w formie dotacji z przeznaczeniem na pokrycie kosztów związanych </w:t>
      </w:r>
      <w:r w:rsidR="00674858" w:rsidRPr="006E3708">
        <w:t xml:space="preserve">z </w:t>
      </w:r>
      <w:r w:rsidRPr="006E3708">
        <w:t>usuwanie</w:t>
      </w:r>
      <w:r w:rsidR="00674858" w:rsidRPr="006E3708">
        <w:t>m</w:t>
      </w:r>
      <w:r w:rsidR="00E9104B">
        <w:t xml:space="preserve"> </w:t>
      </w:r>
      <w:r w:rsidRPr="006E3708">
        <w:t xml:space="preserve"> i demontaż</w:t>
      </w:r>
      <w:r w:rsidR="00674858" w:rsidRPr="006E3708">
        <w:t>em</w:t>
      </w:r>
      <w:r w:rsidRPr="006E3708">
        <w:t xml:space="preserve"> pojazdów wycofanych </w:t>
      </w:r>
      <w:r w:rsidR="00E9104B">
        <w:t xml:space="preserve">                      </w:t>
      </w:r>
      <w:r w:rsidRPr="006E3708">
        <w:t>z eksploatacji</w:t>
      </w:r>
      <w:r w:rsidR="00B23C2C">
        <w:t>,</w:t>
      </w:r>
    </w:p>
    <w:p w:rsidR="005F7C29" w:rsidRPr="006E3708" w:rsidRDefault="0063329F" w:rsidP="005F7C29">
      <w:pPr>
        <w:pStyle w:val="Akapitzlist"/>
        <w:numPr>
          <w:ilvl w:val="0"/>
          <w:numId w:val="7"/>
        </w:numPr>
        <w:suppressAutoHyphens/>
        <w:jc w:val="both"/>
      </w:pPr>
      <w:r w:rsidRPr="006E3708">
        <w:t xml:space="preserve">dokonano przeniesień </w:t>
      </w:r>
      <w:r w:rsidR="006E3708" w:rsidRPr="006E3708">
        <w:t xml:space="preserve">planowanych </w:t>
      </w:r>
      <w:r w:rsidRPr="006E3708">
        <w:t>wydatków w łącznej kwocie 50.300 zł</w:t>
      </w:r>
      <w:r w:rsidR="006E3708" w:rsidRPr="006E3708">
        <w:t xml:space="preserve">. Zmiany są podyktowane koniecznością dostosowania planu wydatków do faktycznych potrzeb </w:t>
      </w:r>
      <w:r w:rsidRPr="006E3708">
        <w:t xml:space="preserve"> </w:t>
      </w:r>
      <w:r w:rsidR="006E3708" w:rsidRPr="006E3708">
        <w:t xml:space="preserve">jednostek wynikających </w:t>
      </w:r>
      <w:r w:rsidRPr="006E3708">
        <w:t>z</w:t>
      </w:r>
      <w:r w:rsidR="006E3708" w:rsidRPr="006E3708">
        <w:t xml:space="preserve"> ich </w:t>
      </w:r>
      <w:r w:rsidRPr="006E3708">
        <w:t xml:space="preserve"> bie</w:t>
      </w:r>
      <w:r w:rsidR="006E3708" w:rsidRPr="006E3708">
        <w:t>żącej</w:t>
      </w:r>
      <w:r w:rsidRPr="006E3708">
        <w:t xml:space="preserve"> działalności</w:t>
      </w:r>
      <w:r w:rsidR="006E3708" w:rsidRPr="006E3708">
        <w:t xml:space="preserve">. </w:t>
      </w:r>
    </w:p>
    <w:p w:rsidR="006E3708" w:rsidRPr="007354CC" w:rsidRDefault="006E3708" w:rsidP="006E3708">
      <w:pPr>
        <w:jc w:val="both"/>
      </w:pPr>
      <w:r w:rsidRPr="006E3708">
        <w:rPr>
          <w:b/>
          <w:u w:val="single"/>
        </w:rPr>
        <w:t>AD.</w:t>
      </w:r>
      <w:r>
        <w:rPr>
          <w:b/>
          <w:u w:val="single"/>
        </w:rPr>
        <w:t xml:space="preserve"> 4</w:t>
      </w:r>
      <w:r w:rsidRPr="006E3708">
        <w:rPr>
          <w:b/>
          <w:u w:val="single"/>
        </w:rPr>
        <w:t xml:space="preserve"> </w:t>
      </w:r>
    </w:p>
    <w:p w:rsidR="00846C54" w:rsidRPr="00846C54" w:rsidRDefault="00846C54" w:rsidP="00846C54">
      <w:pPr>
        <w:ind w:firstLine="340"/>
        <w:jc w:val="both"/>
      </w:pPr>
      <w:r w:rsidRPr="00846C54">
        <w:t>Zarząd jednogłośnie, czyli przy 4 głosach „za”, podjął</w:t>
      </w:r>
      <w:r w:rsidRPr="00846C54">
        <w:rPr>
          <w:b/>
        </w:rPr>
        <w:t xml:space="preserve"> </w:t>
      </w:r>
      <w:r w:rsidRPr="00846C54">
        <w:t>uchwałę w sprawie zmian                    w planie finansowym.</w:t>
      </w:r>
      <w:r w:rsidR="00E9104B">
        <w:t xml:space="preserve"> Z</w:t>
      </w:r>
      <w:r w:rsidRPr="00846C54">
        <w:t xml:space="preserve">miany </w:t>
      </w:r>
      <w:r w:rsidR="00E9104B">
        <w:t>dotyczą planu finansowego</w:t>
      </w:r>
      <w:r w:rsidRPr="00846C54">
        <w:t xml:space="preserve"> dochodów i wydatków </w:t>
      </w:r>
      <w:r w:rsidR="00E9104B">
        <w:t xml:space="preserve">i </w:t>
      </w:r>
      <w:r w:rsidRPr="00846C54">
        <w:t xml:space="preserve">są związane ze zmianami w budżecie wprowadzonymi uchwałą podjętą w punkcie </w:t>
      </w:r>
      <w:r w:rsidR="00E9104B">
        <w:t xml:space="preserve">3 </w:t>
      </w:r>
      <w:r w:rsidR="00064717">
        <w:t xml:space="preserve">porządku </w:t>
      </w:r>
      <w:r w:rsidRPr="00846C54">
        <w:t>posiedzenia Zarządu.</w:t>
      </w:r>
    </w:p>
    <w:p w:rsidR="00846C54" w:rsidRPr="007354CC" w:rsidRDefault="00846C54" w:rsidP="00846C54">
      <w:pPr>
        <w:jc w:val="both"/>
      </w:pPr>
      <w:r w:rsidRPr="006E3708">
        <w:rPr>
          <w:b/>
          <w:u w:val="single"/>
        </w:rPr>
        <w:t>AD.</w:t>
      </w:r>
      <w:r>
        <w:rPr>
          <w:b/>
          <w:u w:val="single"/>
        </w:rPr>
        <w:t xml:space="preserve"> 5</w:t>
      </w:r>
      <w:r w:rsidRPr="006E3708">
        <w:rPr>
          <w:b/>
          <w:u w:val="single"/>
        </w:rPr>
        <w:t xml:space="preserve"> </w:t>
      </w:r>
    </w:p>
    <w:p w:rsidR="00C651B6" w:rsidRPr="00E9104B" w:rsidRDefault="009551FE" w:rsidP="00E9104B">
      <w:pPr>
        <w:ind w:firstLine="340"/>
        <w:jc w:val="both"/>
      </w:pPr>
      <w:r w:rsidRPr="006E3708">
        <w:t>Zarząd jednogłośnie, czyli przy 4 głosach „za”, podjął</w:t>
      </w:r>
      <w:r w:rsidRPr="006E3708">
        <w:rPr>
          <w:b/>
        </w:rPr>
        <w:t xml:space="preserve"> </w:t>
      </w:r>
      <w:r w:rsidRPr="006E3708">
        <w:t>uchwałę w sprawie</w:t>
      </w:r>
      <w:r w:rsidRPr="009551FE">
        <w:t xml:space="preserve"> </w:t>
      </w:r>
      <w:r>
        <w:t xml:space="preserve">zmian </w:t>
      </w:r>
      <w:r w:rsidR="00194BEF">
        <w:t xml:space="preserve">                         w </w:t>
      </w:r>
      <w:r>
        <w:t>Wieloletniej Prognoz</w:t>
      </w:r>
      <w:r w:rsidR="00E9104B">
        <w:t xml:space="preserve">ie Finansowej na lata 2015-2025.  Zmiany związane są </w:t>
      </w:r>
      <w:r w:rsidR="00E9104B" w:rsidRPr="004812AB">
        <w:t>z</w:t>
      </w:r>
      <w:r w:rsidR="00E9104B">
        <w:t xml:space="preserve"> </w:t>
      </w:r>
      <w:r w:rsidR="00E9104B" w:rsidRPr="00E9104B">
        <w:t>bieżącymi zmianami planu dochodów i wydatków wprowadzonymi uchwałą podjętą w punkcie 3</w:t>
      </w:r>
      <w:r w:rsidR="00E9104B">
        <w:t xml:space="preserve"> </w:t>
      </w:r>
      <w:r w:rsidR="00064717">
        <w:t xml:space="preserve">porządku </w:t>
      </w:r>
      <w:r w:rsidR="00E9104B" w:rsidRPr="00846C54">
        <w:t>posiedzenia Zarządu.</w:t>
      </w:r>
    </w:p>
    <w:p w:rsidR="00E9104B" w:rsidRDefault="00E9104B" w:rsidP="00C651B6">
      <w:pPr>
        <w:jc w:val="both"/>
        <w:rPr>
          <w:b/>
          <w:bCs/>
          <w:u w:val="single"/>
        </w:rPr>
      </w:pPr>
    </w:p>
    <w:p w:rsidR="00E9104B" w:rsidRDefault="00E9104B" w:rsidP="00C651B6">
      <w:pPr>
        <w:jc w:val="both"/>
        <w:rPr>
          <w:b/>
          <w:bCs/>
          <w:u w:val="single"/>
        </w:rPr>
      </w:pPr>
    </w:p>
    <w:p w:rsidR="00E9104B" w:rsidRDefault="00E9104B" w:rsidP="00C651B6">
      <w:pPr>
        <w:jc w:val="both"/>
        <w:rPr>
          <w:b/>
          <w:bCs/>
          <w:u w:val="single"/>
        </w:rPr>
      </w:pPr>
    </w:p>
    <w:p w:rsidR="00C651B6" w:rsidRDefault="00C651B6" w:rsidP="00C651B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AD. 6</w:t>
      </w:r>
    </w:p>
    <w:p w:rsidR="00C651B6" w:rsidRPr="00CB0259" w:rsidRDefault="00C651B6" w:rsidP="00E9104B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C651B6" w:rsidRDefault="00C651B6" w:rsidP="00C651B6">
      <w:pPr>
        <w:jc w:val="both"/>
      </w:pPr>
      <w:r>
        <w:rPr>
          <w:b/>
          <w:bCs/>
          <w:u w:val="single"/>
        </w:rPr>
        <w:t>AD. 7</w:t>
      </w:r>
    </w:p>
    <w:p w:rsidR="00C651B6" w:rsidRDefault="00C651B6" w:rsidP="00C651B6">
      <w:pPr>
        <w:ind w:firstLine="340"/>
        <w:jc w:val="both"/>
      </w:pPr>
      <w:r>
        <w:t xml:space="preserve">Wobec wyczerpania porządku posiedzenia Starosta </w:t>
      </w:r>
      <w:r w:rsidRPr="00E00CAC">
        <w:t>Krzysztof Wrona</w:t>
      </w:r>
      <w:r>
        <w:rPr>
          <w:b/>
        </w:rPr>
        <w:t xml:space="preserve"> </w:t>
      </w:r>
      <w:r>
        <w:t>podziękował wszystkim za udział w obradach i zamknął 31. posiedzenie Zarządu Powiatu.</w:t>
      </w:r>
    </w:p>
    <w:p w:rsidR="00C651B6" w:rsidRDefault="00C651B6" w:rsidP="00C651B6">
      <w:pPr>
        <w:jc w:val="both"/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E9104B" w:rsidRDefault="00E9104B" w:rsidP="00C651B6">
      <w:pPr>
        <w:jc w:val="both"/>
        <w:rPr>
          <w:sz w:val="22"/>
          <w:szCs w:val="22"/>
        </w:rPr>
      </w:pPr>
    </w:p>
    <w:p w:rsidR="00E9104B" w:rsidRDefault="00E9104B" w:rsidP="00C651B6">
      <w:pPr>
        <w:jc w:val="both"/>
        <w:rPr>
          <w:sz w:val="22"/>
          <w:szCs w:val="22"/>
        </w:rPr>
      </w:pPr>
    </w:p>
    <w:p w:rsidR="00E9104B" w:rsidRDefault="00E9104B" w:rsidP="00C651B6">
      <w:pPr>
        <w:jc w:val="both"/>
        <w:rPr>
          <w:sz w:val="22"/>
          <w:szCs w:val="22"/>
        </w:rPr>
      </w:pPr>
    </w:p>
    <w:p w:rsidR="00521013" w:rsidRDefault="00521013" w:rsidP="0052101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521013" w:rsidRDefault="00521013" w:rsidP="0052101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E9104B" w:rsidRDefault="00E9104B" w:rsidP="00C651B6">
      <w:pPr>
        <w:jc w:val="both"/>
        <w:rPr>
          <w:sz w:val="22"/>
          <w:szCs w:val="22"/>
        </w:rPr>
      </w:pPr>
    </w:p>
    <w:p w:rsidR="00E9104B" w:rsidRDefault="00E9104B" w:rsidP="00C651B6">
      <w:pPr>
        <w:jc w:val="both"/>
        <w:rPr>
          <w:sz w:val="22"/>
          <w:szCs w:val="22"/>
        </w:rPr>
      </w:pPr>
    </w:p>
    <w:p w:rsidR="00E9104B" w:rsidRDefault="00E9104B" w:rsidP="00C651B6">
      <w:pPr>
        <w:jc w:val="both"/>
        <w:rPr>
          <w:sz w:val="22"/>
          <w:szCs w:val="22"/>
        </w:rPr>
      </w:pPr>
    </w:p>
    <w:p w:rsidR="00E9104B" w:rsidRDefault="00E9104B" w:rsidP="00C651B6">
      <w:pPr>
        <w:jc w:val="both"/>
        <w:rPr>
          <w:sz w:val="22"/>
          <w:szCs w:val="22"/>
        </w:rPr>
      </w:pPr>
    </w:p>
    <w:p w:rsidR="00E9104B" w:rsidRDefault="00E9104B" w:rsidP="00C651B6">
      <w:pPr>
        <w:jc w:val="both"/>
        <w:rPr>
          <w:sz w:val="22"/>
          <w:szCs w:val="22"/>
        </w:rPr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884ABA" w:rsidRDefault="00884ABA" w:rsidP="00C651B6">
      <w:pPr>
        <w:jc w:val="both"/>
        <w:rPr>
          <w:sz w:val="22"/>
          <w:szCs w:val="22"/>
        </w:rPr>
      </w:pPr>
    </w:p>
    <w:p w:rsidR="00C651B6" w:rsidRDefault="00C651B6" w:rsidP="00C651B6">
      <w:pPr>
        <w:jc w:val="both"/>
        <w:rPr>
          <w:sz w:val="22"/>
          <w:szCs w:val="22"/>
        </w:rPr>
      </w:pPr>
    </w:p>
    <w:p w:rsidR="00521013" w:rsidRDefault="00521013" w:rsidP="00C651B6">
      <w:pPr>
        <w:jc w:val="both"/>
        <w:rPr>
          <w:sz w:val="22"/>
          <w:szCs w:val="22"/>
        </w:rPr>
      </w:pPr>
    </w:p>
    <w:p w:rsidR="00521013" w:rsidRDefault="00521013" w:rsidP="00C651B6">
      <w:pPr>
        <w:jc w:val="both"/>
        <w:rPr>
          <w:sz w:val="22"/>
          <w:szCs w:val="22"/>
        </w:rPr>
      </w:pPr>
    </w:p>
    <w:p w:rsidR="001F1664" w:rsidRDefault="001F1664" w:rsidP="00C651B6">
      <w:pPr>
        <w:jc w:val="both"/>
        <w:rPr>
          <w:sz w:val="22"/>
          <w:szCs w:val="22"/>
        </w:rPr>
      </w:pPr>
    </w:p>
    <w:p w:rsidR="001F1664" w:rsidRDefault="001F1664" w:rsidP="00C651B6">
      <w:pPr>
        <w:jc w:val="both"/>
        <w:rPr>
          <w:sz w:val="22"/>
          <w:szCs w:val="22"/>
        </w:rPr>
      </w:pPr>
    </w:p>
    <w:p w:rsidR="001F1664" w:rsidRDefault="001F1664" w:rsidP="00C651B6">
      <w:pPr>
        <w:jc w:val="both"/>
        <w:rPr>
          <w:sz w:val="22"/>
          <w:szCs w:val="22"/>
        </w:rPr>
      </w:pPr>
    </w:p>
    <w:p w:rsidR="001F1664" w:rsidRDefault="001F1664" w:rsidP="00C651B6">
      <w:pPr>
        <w:jc w:val="both"/>
        <w:rPr>
          <w:sz w:val="22"/>
          <w:szCs w:val="22"/>
        </w:rPr>
      </w:pPr>
    </w:p>
    <w:p w:rsidR="00C651B6" w:rsidRPr="009A3657" w:rsidRDefault="00C651B6" w:rsidP="00C651B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C651B6" w:rsidRPr="001D6883" w:rsidRDefault="00C651B6" w:rsidP="00C651B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6E3708" w:rsidRPr="00846C54" w:rsidRDefault="006E3708" w:rsidP="006E3708">
      <w:pPr>
        <w:suppressAutoHyphens/>
        <w:jc w:val="both"/>
      </w:pPr>
    </w:p>
    <w:sectPr w:rsidR="006E3708" w:rsidRPr="00846C54" w:rsidSect="0053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28" w:rsidRDefault="004D2128" w:rsidP="00E9104B">
      <w:r>
        <w:separator/>
      </w:r>
    </w:p>
  </w:endnote>
  <w:endnote w:type="continuationSeparator" w:id="0">
    <w:p w:rsidR="004D2128" w:rsidRDefault="004D2128" w:rsidP="00E9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748"/>
      <w:docPartObj>
        <w:docPartGallery w:val="Page Numbers (Bottom of Page)"/>
        <w:docPartUnique/>
      </w:docPartObj>
    </w:sdtPr>
    <w:sdtContent>
      <w:p w:rsidR="00E9104B" w:rsidRDefault="000C4302">
        <w:pPr>
          <w:pStyle w:val="Stopka"/>
          <w:jc w:val="center"/>
        </w:pPr>
        <w:fldSimple w:instr=" PAGE   \* MERGEFORMAT ">
          <w:r w:rsidR="00521013">
            <w:rPr>
              <w:noProof/>
            </w:rPr>
            <w:t>2</w:t>
          </w:r>
        </w:fldSimple>
      </w:p>
    </w:sdtContent>
  </w:sdt>
  <w:p w:rsidR="00E9104B" w:rsidRDefault="00E91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28" w:rsidRDefault="004D2128" w:rsidP="00E9104B">
      <w:r>
        <w:separator/>
      </w:r>
    </w:p>
  </w:footnote>
  <w:footnote w:type="continuationSeparator" w:id="0">
    <w:p w:rsidR="004D2128" w:rsidRDefault="004D2128" w:rsidP="00E9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7C2"/>
    <w:multiLevelType w:val="hybridMultilevel"/>
    <w:tmpl w:val="01B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385272"/>
    <w:multiLevelType w:val="hybridMultilevel"/>
    <w:tmpl w:val="3FB8F96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2805BBB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13D"/>
    <w:multiLevelType w:val="hybridMultilevel"/>
    <w:tmpl w:val="B3AEB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2ADF"/>
    <w:multiLevelType w:val="hybridMultilevel"/>
    <w:tmpl w:val="3D8461C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37B4D"/>
    <w:multiLevelType w:val="hybridMultilevel"/>
    <w:tmpl w:val="2CD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10"/>
    <w:rsid w:val="00001FDC"/>
    <w:rsid w:val="00044BEF"/>
    <w:rsid w:val="00064717"/>
    <w:rsid w:val="00075D05"/>
    <w:rsid w:val="000908EE"/>
    <w:rsid w:val="000C074C"/>
    <w:rsid w:val="000C4302"/>
    <w:rsid w:val="001340FD"/>
    <w:rsid w:val="00194BEF"/>
    <w:rsid w:val="001A3CFD"/>
    <w:rsid w:val="001D430D"/>
    <w:rsid w:val="001E604F"/>
    <w:rsid w:val="001F1664"/>
    <w:rsid w:val="0021346E"/>
    <w:rsid w:val="00216A9C"/>
    <w:rsid w:val="0024351B"/>
    <w:rsid w:val="00250510"/>
    <w:rsid w:val="00263912"/>
    <w:rsid w:val="00282A77"/>
    <w:rsid w:val="00291872"/>
    <w:rsid w:val="002A3275"/>
    <w:rsid w:val="002C2A03"/>
    <w:rsid w:val="002D10A6"/>
    <w:rsid w:val="00305022"/>
    <w:rsid w:val="0036493E"/>
    <w:rsid w:val="003C0DC4"/>
    <w:rsid w:val="003C3809"/>
    <w:rsid w:val="003C3F6B"/>
    <w:rsid w:val="003C57A6"/>
    <w:rsid w:val="00495E43"/>
    <w:rsid w:val="00497D2A"/>
    <w:rsid w:val="004A0196"/>
    <w:rsid w:val="004D2128"/>
    <w:rsid w:val="005127C7"/>
    <w:rsid w:val="00517AC7"/>
    <w:rsid w:val="00521013"/>
    <w:rsid w:val="00525187"/>
    <w:rsid w:val="005338C1"/>
    <w:rsid w:val="00557441"/>
    <w:rsid w:val="005801AD"/>
    <w:rsid w:val="00584033"/>
    <w:rsid w:val="00594FED"/>
    <w:rsid w:val="005A571B"/>
    <w:rsid w:val="005B6508"/>
    <w:rsid w:val="005F7C29"/>
    <w:rsid w:val="0061701A"/>
    <w:rsid w:val="0063329F"/>
    <w:rsid w:val="006541FC"/>
    <w:rsid w:val="00674858"/>
    <w:rsid w:val="006A54C1"/>
    <w:rsid w:val="006E3708"/>
    <w:rsid w:val="006F4DD0"/>
    <w:rsid w:val="00707C29"/>
    <w:rsid w:val="007144D8"/>
    <w:rsid w:val="007161CC"/>
    <w:rsid w:val="0075346B"/>
    <w:rsid w:val="007A4DEC"/>
    <w:rsid w:val="007E065E"/>
    <w:rsid w:val="007E5734"/>
    <w:rsid w:val="00846C54"/>
    <w:rsid w:val="00857C95"/>
    <w:rsid w:val="008846BC"/>
    <w:rsid w:val="00884ABA"/>
    <w:rsid w:val="008A31F6"/>
    <w:rsid w:val="008C796F"/>
    <w:rsid w:val="00904161"/>
    <w:rsid w:val="009057E3"/>
    <w:rsid w:val="00906AF6"/>
    <w:rsid w:val="009551FE"/>
    <w:rsid w:val="00956078"/>
    <w:rsid w:val="00965173"/>
    <w:rsid w:val="009878D5"/>
    <w:rsid w:val="009F4AC4"/>
    <w:rsid w:val="00A4299B"/>
    <w:rsid w:val="00AF624B"/>
    <w:rsid w:val="00B07DB5"/>
    <w:rsid w:val="00B14874"/>
    <w:rsid w:val="00B23C2C"/>
    <w:rsid w:val="00B41288"/>
    <w:rsid w:val="00B44E32"/>
    <w:rsid w:val="00B65E8A"/>
    <w:rsid w:val="00B837C2"/>
    <w:rsid w:val="00B9654F"/>
    <w:rsid w:val="00C02A3F"/>
    <w:rsid w:val="00C651B6"/>
    <w:rsid w:val="00C73DCA"/>
    <w:rsid w:val="00CB3526"/>
    <w:rsid w:val="00CC6EE1"/>
    <w:rsid w:val="00CD1E64"/>
    <w:rsid w:val="00CD21A9"/>
    <w:rsid w:val="00D1449D"/>
    <w:rsid w:val="00D20B68"/>
    <w:rsid w:val="00D71315"/>
    <w:rsid w:val="00D954A2"/>
    <w:rsid w:val="00DF224C"/>
    <w:rsid w:val="00E218BC"/>
    <w:rsid w:val="00E24449"/>
    <w:rsid w:val="00E25D81"/>
    <w:rsid w:val="00E375C1"/>
    <w:rsid w:val="00E44BA2"/>
    <w:rsid w:val="00E54002"/>
    <w:rsid w:val="00E830F9"/>
    <w:rsid w:val="00E84419"/>
    <w:rsid w:val="00E9104B"/>
    <w:rsid w:val="00EC1A96"/>
    <w:rsid w:val="00ED09D1"/>
    <w:rsid w:val="00EE6B4C"/>
    <w:rsid w:val="00EF3EDD"/>
    <w:rsid w:val="00FC75F7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5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9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1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10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120E2-6A73-4993-AB79-38D3AC6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22</cp:revision>
  <cp:lastPrinted>2015-08-17T07:07:00Z</cp:lastPrinted>
  <dcterms:created xsi:type="dcterms:W3CDTF">2015-06-29T08:33:00Z</dcterms:created>
  <dcterms:modified xsi:type="dcterms:W3CDTF">2015-08-17T07:14:00Z</dcterms:modified>
</cp:coreProperties>
</file>